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6C49FF9">
      <w:pPr>
        <w:spacing w:line="360" w:lineRule="auto"/>
        <w:jc w:val="center"/>
        <w:rPr>
          <w:rFonts w:ascii="黑体" w:hAnsi="黑体" w:eastAsia="黑体"/>
          <w:sz w:val="24"/>
        </w:rPr>
      </w:pPr>
      <w:bookmarkStart w:id="0" w:name="_Hlk162273511"/>
      <w:r>
        <w:rPr>
          <w:rFonts w:hint="eastAsia" w:ascii="黑体" w:hAnsi="黑体" w:eastAsia="黑体" w:cs="方正小标宋简体"/>
          <w:sz w:val="44"/>
          <w:szCs w:val="44"/>
        </w:rPr>
        <w:t>2026-2027上海书展暨“书香中国”上海周</w:t>
      </w:r>
    </w:p>
    <w:bookmarkEnd w:id="0"/>
    <w:p w14:paraId="0DAAD1CB">
      <w:pPr>
        <w:spacing w:line="360" w:lineRule="auto"/>
        <w:jc w:val="center"/>
        <w:rPr>
          <w:rFonts w:ascii="黑体" w:hAnsi="黑体" w:eastAsia="黑体" w:cs="方正小标宋简体"/>
          <w:sz w:val="44"/>
          <w:szCs w:val="44"/>
        </w:rPr>
      </w:pPr>
      <w:r>
        <w:rPr>
          <w:rFonts w:hint="eastAsia" w:ascii="黑体" w:hAnsi="黑体" w:eastAsia="黑体" w:cs="方正小标宋简体"/>
          <w:sz w:val="44"/>
          <w:szCs w:val="44"/>
        </w:rPr>
        <w:t>大会主场服务 招标公告</w:t>
      </w:r>
    </w:p>
    <w:p w14:paraId="65B28A22">
      <w:pPr>
        <w:spacing w:line="360" w:lineRule="auto"/>
        <w:ind w:firstLine="707" w:firstLineChars="221"/>
        <w:rPr>
          <w:rFonts w:ascii="宋体" w:hAnsi="宋体" w:eastAsia="宋体"/>
          <w:sz w:val="32"/>
          <w:szCs w:val="32"/>
        </w:rPr>
      </w:pPr>
    </w:p>
    <w:p w14:paraId="353D0E5A">
      <w:pPr>
        <w:spacing w:line="360" w:lineRule="auto"/>
        <w:ind w:firstLine="618" w:firstLineChars="221"/>
        <w:rPr>
          <w:rFonts w:ascii="宋体" w:hAnsi="宋体" w:eastAsia="宋体"/>
          <w:sz w:val="28"/>
          <w:szCs w:val="28"/>
        </w:rPr>
      </w:pPr>
      <w:r>
        <w:rPr>
          <w:rFonts w:hint="eastAsia" w:ascii="宋体" w:hAnsi="宋体" w:eastAsia="宋体"/>
          <w:sz w:val="28"/>
          <w:szCs w:val="28"/>
        </w:rPr>
        <w:t>根据业务发展需要，现对上海书展暨“书香中国”上海周的</w:t>
      </w:r>
      <w:r>
        <w:rPr>
          <w:rFonts w:hint="eastAsia" w:ascii="宋体" w:hAnsi="宋体" w:eastAsia="宋体"/>
          <w:sz w:val="28"/>
          <w:szCs w:val="28"/>
          <w:u w:val="single"/>
        </w:rPr>
        <w:t>大会主场服务</w:t>
      </w:r>
      <w:r>
        <w:rPr>
          <w:rFonts w:hint="eastAsia" w:ascii="宋体" w:hAnsi="宋体" w:eastAsia="宋体"/>
          <w:sz w:val="28"/>
          <w:szCs w:val="28"/>
        </w:rPr>
        <w:t>供应商进行公开招标，现将有关事项公告如下：</w:t>
      </w:r>
    </w:p>
    <w:p w14:paraId="68B1A66F">
      <w:pPr>
        <w:spacing w:line="360" w:lineRule="auto"/>
        <w:rPr>
          <w:rFonts w:ascii="宋体" w:hAnsi="宋体" w:eastAsia="宋体" w:cs="仿宋_GB2312"/>
          <w:sz w:val="28"/>
          <w:szCs w:val="28"/>
        </w:rPr>
      </w:pPr>
      <w:r>
        <w:rPr>
          <w:rFonts w:hint="eastAsia" w:ascii="宋体" w:hAnsi="宋体" w:eastAsia="宋体"/>
          <w:sz w:val="28"/>
          <w:szCs w:val="28"/>
        </w:rPr>
        <w:t>一、招标项目</w:t>
      </w:r>
    </w:p>
    <w:p w14:paraId="478D4FA8">
      <w:pPr>
        <w:spacing w:line="360" w:lineRule="auto"/>
        <w:rPr>
          <w:rFonts w:ascii="宋体" w:hAnsi="宋体" w:eastAsia="宋体" w:cs="仿宋_GB2312"/>
          <w:sz w:val="28"/>
          <w:szCs w:val="28"/>
        </w:rPr>
      </w:pPr>
      <w:r>
        <w:rPr>
          <w:rFonts w:hint="eastAsia" w:ascii="宋体" w:hAnsi="宋体" w:eastAsia="宋体" w:cs="仿宋_GB2312"/>
          <w:sz w:val="28"/>
          <w:szCs w:val="28"/>
        </w:rPr>
        <w:t>2026-2027年上海书展暨“书香中国”上海周</w:t>
      </w:r>
    </w:p>
    <w:p w14:paraId="43081E34">
      <w:pPr>
        <w:spacing w:line="360" w:lineRule="auto"/>
        <w:rPr>
          <w:rFonts w:ascii="宋体" w:hAnsi="宋体" w:eastAsia="宋体" w:cs="仿宋_GB2312"/>
          <w:sz w:val="28"/>
          <w:szCs w:val="28"/>
        </w:rPr>
      </w:pPr>
      <w:r>
        <w:rPr>
          <w:rFonts w:hint="eastAsia" w:ascii="宋体" w:hAnsi="宋体" w:eastAsia="宋体" w:cs="仿宋_GB2312"/>
          <w:sz w:val="28"/>
          <w:szCs w:val="28"/>
        </w:rPr>
        <w:t>招标项目范围还包括以上展会主题在上海以外其他地区举办的相关系列展。</w:t>
      </w:r>
    </w:p>
    <w:p w14:paraId="1B581F6D">
      <w:pPr>
        <w:spacing w:line="360" w:lineRule="auto"/>
        <w:rPr>
          <w:rFonts w:ascii="宋体" w:hAnsi="宋体" w:eastAsia="宋体"/>
          <w:sz w:val="28"/>
          <w:szCs w:val="28"/>
        </w:rPr>
      </w:pPr>
      <w:r>
        <w:rPr>
          <w:rFonts w:hint="eastAsia" w:ascii="宋体" w:hAnsi="宋体" w:eastAsia="宋体"/>
          <w:sz w:val="28"/>
          <w:szCs w:val="28"/>
        </w:rPr>
        <w:t>二、招标内容</w:t>
      </w:r>
    </w:p>
    <w:p w14:paraId="1EBA675A">
      <w:pPr>
        <w:adjustRightInd w:val="0"/>
        <w:snapToGrid w:val="0"/>
        <w:spacing w:line="360" w:lineRule="auto"/>
        <w:rPr>
          <w:rFonts w:ascii="宋体" w:hAnsi="宋体" w:eastAsia="宋体"/>
          <w:sz w:val="28"/>
          <w:szCs w:val="28"/>
        </w:rPr>
      </w:pPr>
      <w:r>
        <w:rPr>
          <w:rFonts w:hint="eastAsia" w:ascii="宋体" w:hAnsi="宋体" w:eastAsia="宋体"/>
          <w:sz w:val="28"/>
          <w:szCs w:val="28"/>
        </w:rPr>
        <w:t>1、大会主场服务报价，详见《采购需求说明》</w:t>
      </w:r>
    </w:p>
    <w:p w14:paraId="26855CDA">
      <w:pPr>
        <w:adjustRightInd w:val="0"/>
        <w:snapToGrid w:val="0"/>
        <w:spacing w:line="360" w:lineRule="auto"/>
        <w:rPr>
          <w:rFonts w:ascii="宋体" w:hAnsi="宋体" w:eastAsia="宋体"/>
          <w:sz w:val="28"/>
          <w:szCs w:val="28"/>
        </w:rPr>
      </w:pPr>
      <w:r>
        <w:rPr>
          <w:rFonts w:hint="eastAsia" w:ascii="宋体" w:hAnsi="宋体" w:eastAsia="宋体"/>
          <w:sz w:val="28"/>
          <w:szCs w:val="28"/>
        </w:rPr>
        <w:t>2、工作实施方案和工作计划</w:t>
      </w:r>
    </w:p>
    <w:p w14:paraId="60FB0E88">
      <w:pPr>
        <w:adjustRightInd w:val="0"/>
        <w:snapToGrid w:val="0"/>
        <w:spacing w:line="360" w:lineRule="auto"/>
        <w:rPr>
          <w:rFonts w:ascii="宋体" w:hAnsi="宋体" w:eastAsia="宋体" w:cs="仿宋_GB2312"/>
          <w:sz w:val="28"/>
          <w:szCs w:val="28"/>
        </w:rPr>
      </w:pPr>
      <w:r>
        <w:rPr>
          <w:rFonts w:hint="eastAsia" w:ascii="宋体" w:hAnsi="宋体" w:eastAsia="宋体"/>
          <w:sz w:val="28"/>
          <w:szCs w:val="28"/>
        </w:rPr>
        <w:t>3、承接过的以往优秀案例介绍</w:t>
      </w:r>
    </w:p>
    <w:p w14:paraId="2B3E9DAA">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三</w:t>
      </w:r>
      <w:r>
        <w:rPr>
          <w:rFonts w:hint="eastAsia" w:ascii="宋体" w:hAnsi="宋体" w:eastAsia="宋体"/>
          <w:sz w:val="28"/>
          <w:szCs w:val="28"/>
        </w:rPr>
        <w:t>、招标单位：上海贸促展览展示有限公司</w:t>
      </w:r>
    </w:p>
    <w:p w14:paraId="44F4C071">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四</w:t>
      </w:r>
      <w:r>
        <w:rPr>
          <w:rFonts w:hint="eastAsia" w:ascii="宋体" w:hAnsi="宋体" w:eastAsia="宋体"/>
          <w:sz w:val="28"/>
          <w:szCs w:val="28"/>
        </w:rPr>
        <w:t>、预计合同金额：</w:t>
      </w:r>
      <w:r>
        <w:rPr>
          <w:rFonts w:hint="eastAsia" w:ascii="宋体" w:hAnsi="宋体" w:eastAsia="宋体"/>
          <w:sz w:val="28"/>
          <w:szCs w:val="28"/>
          <w:u w:val="single"/>
        </w:rPr>
        <w:t>根据实际发生结算</w:t>
      </w:r>
    </w:p>
    <w:p w14:paraId="7C878FB4">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五</w:t>
      </w:r>
      <w:r>
        <w:rPr>
          <w:rFonts w:hint="eastAsia" w:ascii="宋体" w:hAnsi="宋体" w:eastAsia="宋体"/>
          <w:sz w:val="28"/>
          <w:szCs w:val="28"/>
        </w:rPr>
        <w:t>、公告、报名截止时间</w:t>
      </w:r>
    </w:p>
    <w:p w14:paraId="77A0F8BA">
      <w:pPr>
        <w:adjustRightInd w:val="0"/>
        <w:snapToGrid w:val="0"/>
        <w:spacing w:line="360" w:lineRule="auto"/>
        <w:ind w:firstLine="560" w:firstLineChars="200"/>
        <w:rPr>
          <w:rFonts w:ascii="宋体" w:hAnsi="宋体" w:eastAsia="宋体"/>
          <w:sz w:val="28"/>
          <w:szCs w:val="28"/>
        </w:rPr>
      </w:pPr>
      <w:r>
        <w:rPr>
          <w:rFonts w:hint="eastAsia" w:ascii="宋体" w:hAnsi="宋体" w:eastAsia="宋体"/>
          <w:sz w:val="28"/>
          <w:szCs w:val="28"/>
        </w:rPr>
        <w:t>公告时间：</w:t>
      </w:r>
      <w:r>
        <w:rPr>
          <w:rFonts w:hint="eastAsia" w:ascii="宋体" w:hAnsi="宋体" w:eastAsia="宋体"/>
          <w:sz w:val="28"/>
          <w:szCs w:val="28"/>
          <w:u w:val="single"/>
        </w:rPr>
        <w:t>2026年6月</w:t>
      </w:r>
      <w:r>
        <w:rPr>
          <w:rFonts w:ascii="宋体" w:hAnsi="宋体" w:eastAsia="宋体"/>
          <w:sz w:val="28"/>
          <w:szCs w:val="28"/>
          <w:u w:val="single"/>
        </w:rPr>
        <w:t>1</w:t>
      </w:r>
      <w:r>
        <w:rPr>
          <w:rFonts w:hint="eastAsia" w:ascii="宋体" w:hAnsi="宋体" w:eastAsia="宋体"/>
          <w:sz w:val="28"/>
          <w:szCs w:val="28"/>
          <w:u w:val="single"/>
        </w:rPr>
        <w:t>8日至6月</w:t>
      </w:r>
      <w:r>
        <w:rPr>
          <w:rFonts w:ascii="宋体" w:hAnsi="宋体" w:eastAsia="宋体"/>
          <w:sz w:val="28"/>
          <w:szCs w:val="28"/>
          <w:u w:val="single"/>
        </w:rPr>
        <w:t>29</w:t>
      </w:r>
      <w:r>
        <w:rPr>
          <w:rFonts w:hint="eastAsia" w:ascii="宋体" w:hAnsi="宋体" w:eastAsia="宋体"/>
          <w:sz w:val="28"/>
          <w:szCs w:val="28"/>
          <w:u w:val="single"/>
        </w:rPr>
        <w:t>日</w:t>
      </w:r>
    </w:p>
    <w:p w14:paraId="75730003">
      <w:pPr>
        <w:adjustRightInd w:val="0"/>
        <w:snapToGrid w:val="0"/>
        <w:spacing w:line="360" w:lineRule="auto"/>
        <w:ind w:firstLine="560" w:firstLineChars="200"/>
        <w:rPr>
          <w:rFonts w:ascii="宋体" w:hAnsi="宋体" w:eastAsia="宋体"/>
          <w:sz w:val="28"/>
          <w:szCs w:val="28"/>
          <w:u w:val="single"/>
        </w:rPr>
      </w:pPr>
      <w:r>
        <w:rPr>
          <w:rFonts w:hint="eastAsia" w:ascii="宋体" w:hAnsi="宋体" w:eastAsia="宋体"/>
          <w:sz w:val="28"/>
          <w:szCs w:val="28"/>
        </w:rPr>
        <w:t>报名时间：</w:t>
      </w:r>
      <w:r>
        <w:rPr>
          <w:rFonts w:hint="eastAsia" w:ascii="宋体" w:hAnsi="宋体" w:eastAsia="宋体"/>
          <w:sz w:val="28"/>
          <w:szCs w:val="28"/>
          <w:u w:val="single"/>
        </w:rPr>
        <w:t>2026年6月</w:t>
      </w:r>
      <w:r>
        <w:rPr>
          <w:rFonts w:ascii="宋体" w:hAnsi="宋体" w:eastAsia="宋体"/>
          <w:sz w:val="28"/>
          <w:szCs w:val="28"/>
          <w:u w:val="single"/>
        </w:rPr>
        <w:t>1</w:t>
      </w:r>
      <w:r>
        <w:rPr>
          <w:rFonts w:hint="eastAsia" w:ascii="宋体" w:hAnsi="宋体" w:eastAsia="宋体"/>
          <w:sz w:val="28"/>
          <w:szCs w:val="28"/>
          <w:u w:val="single"/>
        </w:rPr>
        <w:t>8日至6月</w:t>
      </w:r>
      <w:r>
        <w:rPr>
          <w:rFonts w:ascii="宋体" w:hAnsi="宋体" w:eastAsia="宋体"/>
          <w:sz w:val="28"/>
          <w:szCs w:val="28"/>
          <w:u w:val="single"/>
        </w:rPr>
        <w:t>29</w:t>
      </w:r>
      <w:r>
        <w:rPr>
          <w:rFonts w:hint="eastAsia" w:ascii="宋体" w:hAnsi="宋体" w:eastAsia="宋体"/>
          <w:sz w:val="28"/>
          <w:szCs w:val="28"/>
          <w:u w:val="single"/>
        </w:rPr>
        <w:t>日</w:t>
      </w:r>
    </w:p>
    <w:p w14:paraId="5E313AA8">
      <w:pPr>
        <w:adjustRightInd w:val="0"/>
        <w:snapToGrid w:val="0"/>
        <w:spacing w:line="360" w:lineRule="auto"/>
        <w:rPr>
          <w:rFonts w:ascii="宋体" w:hAnsi="宋体" w:eastAsia="宋体"/>
          <w:sz w:val="28"/>
          <w:szCs w:val="28"/>
        </w:rPr>
      </w:pPr>
      <w:r>
        <w:rPr>
          <w:rFonts w:hint="eastAsia" w:ascii="宋体" w:hAnsi="宋体" w:eastAsia="宋体"/>
          <w:sz w:val="28"/>
          <w:szCs w:val="28"/>
          <w:lang w:val="en-US" w:eastAsia="zh-CN"/>
        </w:rPr>
        <w:t>六</w:t>
      </w:r>
      <w:r>
        <w:rPr>
          <w:rFonts w:hint="eastAsia" w:ascii="宋体" w:hAnsi="宋体" w:eastAsia="宋体"/>
          <w:sz w:val="28"/>
          <w:szCs w:val="28"/>
        </w:rPr>
        <w:t>、报名材料、投标文件要求及提交方式</w:t>
      </w:r>
    </w:p>
    <w:p w14:paraId="0B04A542">
      <w:pPr>
        <w:adjustRightInd w:val="0"/>
        <w:snapToGrid w:val="0"/>
        <w:spacing w:line="360" w:lineRule="auto"/>
        <w:ind w:firstLine="495" w:firstLineChars="177"/>
        <w:rPr>
          <w:rFonts w:ascii="宋体" w:hAnsi="宋体" w:eastAsia="宋体"/>
          <w:sz w:val="28"/>
          <w:szCs w:val="28"/>
        </w:rPr>
      </w:pPr>
      <w:bookmarkStart w:id="1" w:name="_Hlk162355441"/>
      <w:bookmarkStart w:id="2" w:name="_Hlk162355584"/>
      <w:r>
        <w:rPr>
          <w:rFonts w:hint="eastAsia" w:ascii="宋体" w:hAnsi="宋体" w:eastAsia="宋体"/>
          <w:sz w:val="28"/>
          <w:szCs w:val="28"/>
        </w:rPr>
        <w:t>1、报名材料包括：</w:t>
      </w:r>
    </w:p>
    <w:p w14:paraId="4C448288">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（1）《营业执照》复印件</w:t>
      </w:r>
    </w:p>
    <w:p w14:paraId="7B508607">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（2）《税务登记证》复印件</w:t>
      </w:r>
    </w:p>
    <w:p w14:paraId="3FAF2733">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（3）《组织机构代码证》复印件</w:t>
      </w:r>
    </w:p>
    <w:p w14:paraId="11A23220">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（4）报名用法定代表人授权委托书（或法定代表人证明）原件</w:t>
      </w:r>
    </w:p>
    <w:p w14:paraId="1411AAFF">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（5）被授权人（或法定代表人）身份证原件及复印件。</w:t>
      </w:r>
    </w:p>
    <w:p w14:paraId="68ACCBB3">
      <w:pPr>
        <w:adjustRightInd w:val="0"/>
        <w:snapToGrid w:val="0"/>
        <w:spacing w:line="360" w:lineRule="auto"/>
        <w:ind w:firstLine="495" w:firstLineChars="177"/>
        <w:rPr>
          <w:rFonts w:hint="eastAsia" w:ascii="宋体" w:hAnsi="宋体" w:eastAsia="宋体"/>
          <w:sz w:val="28"/>
          <w:szCs w:val="28"/>
        </w:rPr>
      </w:pPr>
      <w:r>
        <w:rPr>
          <w:rFonts w:hint="eastAsia" w:ascii="宋体" w:hAnsi="宋体" w:eastAsia="宋体"/>
          <w:sz w:val="28"/>
          <w:szCs w:val="28"/>
        </w:rPr>
        <w:t>（6）信息登记材料：①信息表</w:t>
      </w:r>
      <w:r>
        <w:rPr>
          <w:rFonts w:hint="eastAsia" w:ascii="宋体" w:hAnsi="宋体" w:eastAsia="宋体"/>
          <w:sz w:val="28"/>
          <w:szCs w:val="28"/>
          <w:lang w:val="en-US" w:eastAsia="zh-CN"/>
        </w:rPr>
        <w:t>②</w:t>
      </w:r>
      <w:r>
        <w:rPr>
          <w:rFonts w:hint="eastAsia" w:ascii="宋体" w:hAnsi="宋体" w:eastAsia="宋体"/>
          <w:sz w:val="28"/>
          <w:szCs w:val="28"/>
        </w:rPr>
        <w:t>以往业绩材料</w:t>
      </w:r>
      <w:r>
        <w:rPr>
          <w:rFonts w:hint="eastAsia" w:ascii="宋体" w:hAnsi="宋体" w:eastAsia="宋体"/>
          <w:sz w:val="28"/>
          <w:szCs w:val="28"/>
          <w:lang w:val="en-US" w:eastAsia="zh-CN"/>
        </w:rPr>
        <w:t>③公司账户信息④</w:t>
      </w:r>
      <w:r>
        <w:rPr>
          <w:rFonts w:hint="eastAsia" w:ascii="宋体" w:hAnsi="宋体" w:eastAsia="宋体"/>
          <w:sz w:val="28"/>
          <w:szCs w:val="28"/>
        </w:rPr>
        <w:t>廉洁承诺书（格式</w:t>
      </w:r>
      <w:r>
        <w:rPr>
          <w:rFonts w:hint="eastAsia" w:ascii="宋体" w:hAnsi="宋体" w:eastAsia="宋体"/>
          <w:sz w:val="28"/>
          <w:szCs w:val="28"/>
          <w:lang w:val="en-US" w:eastAsia="zh-CN"/>
        </w:rPr>
        <w:t>参考附件表格</w:t>
      </w:r>
      <w:r>
        <w:rPr>
          <w:rFonts w:hint="eastAsia" w:ascii="宋体" w:hAnsi="宋体" w:eastAsia="宋体"/>
          <w:sz w:val="28"/>
          <w:szCs w:val="28"/>
        </w:rPr>
        <w:t>）。</w:t>
      </w:r>
    </w:p>
    <w:p w14:paraId="04D9A692">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注：以上报名资料复印件必须加盖公章,已更换为多证合一的投标人提交多证合一的《营业执照》后，无需再提交《税务登记证》和《组织机构代码证》。</w:t>
      </w:r>
    </w:p>
    <w:p w14:paraId="3138996B">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2、投标人将以上报名材料和招投标方案的扫描件发送至以下邮箱caigou@cpit-exhibition.com，邮件名注明投标人名称及行业类别（例：***公司+2026-2027上海书展+大会主场服务）。</w:t>
      </w:r>
    </w:p>
    <w:p w14:paraId="63626CB2">
      <w:pPr>
        <w:adjustRightInd w:val="0"/>
        <w:snapToGrid w:val="0"/>
        <w:spacing w:line="360" w:lineRule="auto"/>
        <w:ind w:firstLine="495" w:firstLineChars="177"/>
        <w:rPr>
          <w:rFonts w:ascii="宋体" w:hAnsi="宋体" w:eastAsia="宋体"/>
          <w:sz w:val="28"/>
          <w:szCs w:val="28"/>
        </w:rPr>
      </w:pPr>
      <w:r>
        <w:rPr>
          <w:rFonts w:hint="eastAsia" w:ascii="宋体" w:hAnsi="宋体" w:eastAsia="宋体"/>
          <w:sz w:val="28"/>
          <w:szCs w:val="28"/>
        </w:rPr>
        <w:t>3、述标时间：另行通知</w:t>
      </w:r>
    </w:p>
    <w:p w14:paraId="1CE11AD9">
      <w:pPr>
        <w:adjustRightInd w:val="0"/>
        <w:snapToGrid w:val="0"/>
        <w:spacing w:line="360" w:lineRule="auto"/>
        <w:ind w:firstLine="495" w:firstLineChars="177"/>
        <w:rPr>
          <w:rFonts w:ascii="宋体" w:hAnsi="宋体" w:eastAsia="宋体"/>
          <w:sz w:val="28"/>
          <w:szCs w:val="28"/>
        </w:rPr>
      </w:pPr>
      <w:r>
        <w:rPr>
          <w:rFonts w:ascii="宋体" w:hAnsi="宋体" w:eastAsia="宋体"/>
          <w:sz w:val="28"/>
          <w:szCs w:val="28"/>
        </w:rPr>
        <w:t>4</w:t>
      </w:r>
      <w:r>
        <w:rPr>
          <w:rFonts w:hint="eastAsia" w:ascii="宋体" w:hAnsi="宋体" w:eastAsia="宋体"/>
          <w:sz w:val="28"/>
          <w:szCs w:val="28"/>
        </w:rPr>
        <w:t>、述标地点：</w:t>
      </w:r>
      <w:r>
        <w:rPr>
          <w:rFonts w:hint="eastAsia" w:ascii="宋体" w:hAnsi="宋体" w:eastAsia="宋体"/>
          <w:sz w:val="28"/>
          <w:szCs w:val="28"/>
          <w:u w:val="single"/>
        </w:rPr>
        <w:t>上海贸促展览展示有限公司（徐汇区龙兰路277号东航滨江中心1号楼11楼）</w:t>
      </w:r>
      <w:r>
        <w:rPr>
          <w:rFonts w:hint="eastAsia" w:ascii="宋体" w:hAnsi="宋体" w:eastAsia="宋体"/>
          <w:sz w:val="28"/>
          <w:szCs w:val="28"/>
        </w:rPr>
        <w:t>。述标时，投标人当场提交纸质打印材料四套，电子文档一套。</w:t>
      </w:r>
    </w:p>
    <w:p w14:paraId="02CFB45A">
      <w:pPr>
        <w:adjustRightInd w:val="0"/>
        <w:snapToGrid w:val="0"/>
        <w:spacing w:line="360" w:lineRule="auto"/>
        <w:ind w:firstLine="495" w:firstLineChars="177"/>
        <w:rPr>
          <w:rFonts w:ascii="宋体" w:hAnsi="宋体" w:eastAsia="宋体"/>
          <w:sz w:val="28"/>
          <w:szCs w:val="28"/>
          <w:u w:val="single"/>
        </w:rPr>
      </w:pPr>
      <w:r>
        <w:rPr>
          <w:rFonts w:ascii="宋体" w:hAnsi="宋体" w:eastAsia="宋体"/>
          <w:sz w:val="28"/>
          <w:szCs w:val="28"/>
        </w:rPr>
        <w:t>5</w:t>
      </w:r>
      <w:r>
        <w:rPr>
          <w:rFonts w:hint="eastAsia" w:ascii="宋体" w:hAnsi="宋体" w:eastAsia="宋体"/>
          <w:sz w:val="28"/>
          <w:szCs w:val="28"/>
        </w:rPr>
        <w:t>、咨询电话：62107360转</w:t>
      </w:r>
      <w:r>
        <w:rPr>
          <w:rFonts w:ascii="宋体" w:hAnsi="宋体" w:eastAsia="宋体"/>
          <w:sz w:val="28"/>
          <w:szCs w:val="28"/>
        </w:rPr>
        <w:t>846</w:t>
      </w:r>
    </w:p>
    <w:bookmarkEnd w:id="1"/>
    <w:p w14:paraId="7FA4BC5C">
      <w:pPr>
        <w:adjustRightInd w:val="0"/>
        <w:snapToGrid w:val="0"/>
        <w:spacing w:line="360" w:lineRule="auto"/>
        <w:ind w:left="619" w:hanging="618" w:hangingChars="221"/>
        <w:rPr>
          <w:rFonts w:ascii="宋体" w:hAnsi="宋体" w:eastAsia="宋体"/>
          <w:sz w:val="28"/>
          <w:szCs w:val="28"/>
        </w:rPr>
      </w:pPr>
      <w:r>
        <w:rPr>
          <w:rFonts w:hint="eastAsia" w:ascii="宋体" w:hAnsi="宋体" w:eastAsia="宋体"/>
          <w:sz w:val="28"/>
          <w:szCs w:val="28"/>
        </w:rPr>
        <w:t>七、投标文件编制要求：投标文件应包括履约能力、服务水平、价格水平三个部分内容，其中；以1</w:t>
      </w:r>
      <w:r>
        <w:rPr>
          <w:rFonts w:ascii="宋体" w:hAnsi="宋体" w:eastAsia="宋体"/>
          <w:sz w:val="28"/>
          <w:szCs w:val="28"/>
        </w:rPr>
        <w:t>00</w:t>
      </w:r>
      <w:r>
        <w:rPr>
          <w:rFonts w:hint="eastAsia" w:ascii="宋体" w:hAnsi="宋体" w:eastAsia="宋体"/>
          <w:sz w:val="28"/>
          <w:szCs w:val="28"/>
        </w:rPr>
        <w:t>分为满分，其中履约能力满分</w:t>
      </w:r>
      <w:r>
        <w:rPr>
          <w:rFonts w:ascii="宋体" w:hAnsi="宋体" w:eastAsia="宋体"/>
          <w:sz w:val="28"/>
          <w:szCs w:val="28"/>
        </w:rPr>
        <w:t>20</w:t>
      </w:r>
      <w:r>
        <w:rPr>
          <w:rFonts w:hint="eastAsia" w:ascii="宋体" w:hAnsi="宋体" w:eastAsia="宋体"/>
          <w:sz w:val="28"/>
          <w:szCs w:val="28"/>
        </w:rPr>
        <w:t>分，服务水平满分</w:t>
      </w:r>
      <w:r>
        <w:rPr>
          <w:rFonts w:ascii="宋体" w:hAnsi="宋体" w:eastAsia="宋体"/>
          <w:sz w:val="28"/>
          <w:szCs w:val="28"/>
        </w:rPr>
        <w:t>40</w:t>
      </w:r>
      <w:r>
        <w:rPr>
          <w:rFonts w:hint="eastAsia" w:ascii="宋体" w:hAnsi="宋体" w:eastAsia="宋体"/>
          <w:sz w:val="28"/>
          <w:szCs w:val="28"/>
        </w:rPr>
        <w:t>分，价格水平满分</w:t>
      </w:r>
      <w:r>
        <w:rPr>
          <w:rFonts w:ascii="宋体" w:hAnsi="宋体" w:eastAsia="宋体"/>
          <w:sz w:val="28"/>
          <w:szCs w:val="28"/>
        </w:rPr>
        <w:t>40</w:t>
      </w:r>
      <w:r>
        <w:rPr>
          <w:rFonts w:hint="eastAsia" w:ascii="宋体" w:hAnsi="宋体" w:eastAsia="宋体"/>
          <w:sz w:val="28"/>
          <w:szCs w:val="28"/>
        </w:rPr>
        <w:t>分。</w:t>
      </w:r>
    </w:p>
    <w:p w14:paraId="730809BA">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八、如报名参加投标人少于3家，不足以形成充分竞争时，招标单位可以发出补充公告，适当延长报名时间。</w:t>
      </w:r>
    </w:p>
    <w:p w14:paraId="166A0C59">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九、投标人应保证，招标单位在中华人民共和国使用其提供货物或服务的任何一部分时，免受第三方提出侵犯其专利权、商标权、版权或其他知识产权的起诉。</w:t>
      </w:r>
    </w:p>
    <w:p w14:paraId="2C63A1DA">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十、投标人须在述标时间当天提交所有材料。凡涉及报价的补充说明或修正，均以书面依据为准，投标人要严格保密，不得向第三方透露。</w:t>
      </w:r>
    </w:p>
    <w:p w14:paraId="40020C42">
      <w:pPr>
        <w:adjustRightInd w:val="0"/>
        <w:snapToGrid w:val="0"/>
        <w:spacing w:line="360" w:lineRule="auto"/>
        <w:ind w:left="661" w:hanging="660" w:hangingChars="236"/>
        <w:rPr>
          <w:rFonts w:ascii="宋体" w:hAnsi="宋体" w:eastAsia="宋体"/>
          <w:sz w:val="28"/>
          <w:szCs w:val="28"/>
        </w:rPr>
      </w:pPr>
      <w:r>
        <w:rPr>
          <w:rFonts w:hint="eastAsia" w:ascii="宋体" w:hAnsi="宋体" w:eastAsia="宋体"/>
          <w:sz w:val="28"/>
          <w:szCs w:val="28"/>
        </w:rPr>
        <w:t>十一、本公告在上海贸促展览展示有限公司官方网站(www.cpit-exhibition.com)发布，上海贸促展览展示有限公司保留对本公告的解释权。</w:t>
      </w:r>
    </w:p>
    <w:bookmarkEnd w:id="2"/>
    <w:p w14:paraId="299D0C2E">
      <w:pPr>
        <w:adjustRightInd w:val="0"/>
        <w:snapToGrid w:val="0"/>
        <w:spacing w:line="360" w:lineRule="auto"/>
        <w:ind w:left="520" w:leftChars="200" w:hanging="100" w:hangingChars="36"/>
        <w:rPr>
          <w:rFonts w:ascii="宋体" w:hAnsi="宋体" w:eastAsia="宋体"/>
          <w:sz w:val="28"/>
          <w:szCs w:val="28"/>
        </w:rPr>
      </w:pPr>
    </w:p>
    <w:p w14:paraId="08E91023">
      <w:pPr>
        <w:adjustRightInd w:val="0"/>
        <w:snapToGrid w:val="0"/>
        <w:spacing w:line="360" w:lineRule="auto"/>
        <w:jc w:val="right"/>
        <w:rPr>
          <w:rFonts w:ascii="宋体" w:hAnsi="宋体" w:eastAsia="宋体"/>
          <w:b/>
          <w:bCs/>
          <w:sz w:val="28"/>
          <w:szCs w:val="28"/>
        </w:rPr>
      </w:pPr>
    </w:p>
    <w:p w14:paraId="701CD6DE">
      <w:pPr>
        <w:adjustRightInd w:val="0"/>
        <w:snapToGrid w:val="0"/>
        <w:spacing w:line="360" w:lineRule="auto"/>
        <w:jc w:val="right"/>
        <w:rPr>
          <w:rFonts w:ascii="宋体" w:hAnsi="宋体" w:eastAsia="宋体"/>
          <w:b/>
          <w:bCs/>
          <w:sz w:val="28"/>
          <w:szCs w:val="28"/>
        </w:rPr>
      </w:pPr>
    </w:p>
    <w:p w14:paraId="1D6BFFC8">
      <w:pPr>
        <w:adjustRightInd w:val="0"/>
        <w:snapToGrid w:val="0"/>
        <w:spacing w:line="360" w:lineRule="auto"/>
        <w:jc w:val="right"/>
        <w:rPr>
          <w:rFonts w:ascii="宋体" w:hAnsi="宋体" w:eastAsia="宋体"/>
          <w:b/>
          <w:bCs/>
          <w:sz w:val="28"/>
          <w:szCs w:val="28"/>
        </w:rPr>
      </w:pPr>
      <w:r>
        <w:rPr>
          <w:rFonts w:hint="eastAsia" w:ascii="宋体" w:hAnsi="宋体" w:eastAsia="宋体"/>
          <w:b/>
          <w:bCs/>
          <w:sz w:val="28"/>
          <w:szCs w:val="28"/>
        </w:rPr>
        <w:t>上海贸促展览展示有限公司</w:t>
      </w:r>
    </w:p>
    <w:p w14:paraId="53405C52">
      <w:pPr>
        <w:spacing w:line="360" w:lineRule="auto"/>
        <w:ind w:firstLine="5622" w:firstLineChars="2000"/>
        <w:rPr>
          <w:rFonts w:ascii="宋体" w:hAnsi="宋体" w:eastAsia="宋体"/>
          <w:b/>
          <w:bCs/>
          <w:sz w:val="28"/>
          <w:szCs w:val="28"/>
        </w:rPr>
      </w:pPr>
      <w:r>
        <w:rPr>
          <w:rFonts w:hint="eastAsia" w:ascii="宋体" w:hAnsi="宋体" w:eastAsia="宋体"/>
          <w:b/>
          <w:bCs/>
          <w:sz w:val="28"/>
          <w:szCs w:val="28"/>
        </w:rPr>
        <w:t>2026年6月18日</w:t>
      </w:r>
    </w:p>
    <w:p w14:paraId="3B319F84">
      <w:pPr>
        <w:widowControl/>
        <w:spacing w:line="360" w:lineRule="auto"/>
        <w:jc w:val="left"/>
        <w:rPr>
          <w:rFonts w:hint="eastAsia" w:ascii="宋体" w:hAnsi="宋体" w:eastAsia="宋体"/>
          <w:b/>
          <w:bCs/>
          <w:sz w:val="32"/>
          <w:szCs w:val="32"/>
          <w:lang w:val="en-US" w:eastAsia="zh-CN"/>
        </w:rPr>
      </w:pPr>
    </w:p>
    <w:p w14:paraId="53B2E35F">
      <w:pPr>
        <w:widowControl/>
        <w:spacing w:line="360" w:lineRule="auto"/>
        <w:jc w:val="left"/>
        <w:rPr>
          <w:rFonts w:hint="eastAsia" w:ascii="宋体" w:hAnsi="宋体" w:eastAsia="宋体"/>
          <w:b/>
          <w:bCs/>
          <w:sz w:val="32"/>
          <w:szCs w:val="32"/>
          <w:lang w:val="en-US" w:eastAsia="zh-CN"/>
        </w:rPr>
      </w:pPr>
    </w:p>
    <w:p w14:paraId="26B91B83">
      <w:pPr>
        <w:widowControl/>
        <w:spacing w:line="360" w:lineRule="auto"/>
        <w:jc w:val="left"/>
        <w:rPr>
          <w:rFonts w:hint="eastAsia" w:ascii="宋体" w:hAnsi="宋体" w:eastAsia="宋体"/>
          <w:b/>
          <w:bCs/>
          <w:sz w:val="32"/>
          <w:szCs w:val="32"/>
          <w:lang w:val="en-US" w:eastAsia="zh-CN"/>
        </w:rPr>
      </w:pPr>
    </w:p>
    <w:p w14:paraId="31722F09">
      <w:pPr>
        <w:widowControl/>
        <w:spacing w:line="360" w:lineRule="auto"/>
        <w:jc w:val="left"/>
        <w:rPr>
          <w:rFonts w:hint="eastAsia" w:ascii="宋体" w:hAnsi="宋体" w:eastAsia="宋体"/>
          <w:b/>
          <w:bCs/>
          <w:sz w:val="32"/>
          <w:szCs w:val="32"/>
          <w:lang w:val="en-US" w:eastAsia="zh-CN"/>
        </w:rPr>
      </w:pPr>
    </w:p>
    <w:p w14:paraId="716593DF">
      <w:pPr>
        <w:widowControl/>
        <w:spacing w:line="360" w:lineRule="auto"/>
        <w:jc w:val="left"/>
        <w:rPr>
          <w:rFonts w:hint="eastAsia" w:ascii="宋体" w:hAnsi="宋体" w:eastAsia="宋体"/>
          <w:b/>
          <w:bCs/>
          <w:sz w:val="32"/>
          <w:szCs w:val="32"/>
          <w:lang w:val="en-US" w:eastAsia="zh-CN"/>
        </w:rPr>
      </w:pPr>
    </w:p>
    <w:p w14:paraId="384DB36D">
      <w:pPr>
        <w:widowControl/>
        <w:spacing w:line="360" w:lineRule="auto"/>
        <w:jc w:val="left"/>
        <w:rPr>
          <w:rFonts w:hint="eastAsia" w:ascii="宋体" w:hAnsi="宋体" w:eastAsia="宋体"/>
          <w:b/>
          <w:bCs/>
          <w:sz w:val="32"/>
          <w:szCs w:val="32"/>
          <w:lang w:val="en-US" w:eastAsia="zh-CN"/>
        </w:rPr>
      </w:pPr>
    </w:p>
    <w:p w14:paraId="7D89844C">
      <w:pPr>
        <w:widowControl/>
        <w:spacing w:line="360" w:lineRule="auto"/>
        <w:jc w:val="left"/>
        <w:rPr>
          <w:rFonts w:hint="eastAsia" w:ascii="宋体" w:hAnsi="宋体" w:eastAsia="宋体"/>
          <w:b/>
          <w:bCs/>
          <w:sz w:val="32"/>
          <w:szCs w:val="32"/>
          <w:lang w:val="en-US" w:eastAsia="zh-CN"/>
        </w:rPr>
      </w:pPr>
    </w:p>
    <w:p w14:paraId="06DB679B">
      <w:pPr>
        <w:widowControl/>
        <w:spacing w:line="360" w:lineRule="auto"/>
        <w:jc w:val="left"/>
        <w:rPr>
          <w:rFonts w:hint="eastAsia" w:ascii="宋体" w:hAnsi="宋体" w:eastAsia="宋体"/>
          <w:b/>
          <w:bCs/>
          <w:sz w:val="32"/>
          <w:szCs w:val="32"/>
          <w:lang w:val="en-US" w:eastAsia="zh-CN"/>
        </w:rPr>
      </w:pPr>
    </w:p>
    <w:p w14:paraId="7F6CB762">
      <w:pPr>
        <w:widowControl/>
        <w:spacing w:line="360" w:lineRule="auto"/>
        <w:jc w:val="left"/>
        <w:rPr>
          <w:rFonts w:hint="eastAsia" w:ascii="宋体" w:hAnsi="宋体" w:eastAsia="宋体"/>
          <w:b/>
          <w:bCs/>
          <w:sz w:val="32"/>
          <w:szCs w:val="32"/>
          <w:lang w:val="en-US" w:eastAsia="zh-CN"/>
        </w:rPr>
      </w:pPr>
    </w:p>
    <w:p w14:paraId="1E6500AB">
      <w:pPr>
        <w:widowControl/>
        <w:spacing w:line="360" w:lineRule="auto"/>
        <w:jc w:val="left"/>
        <w:rPr>
          <w:rFonts w:hint="eastAsia" w:ascii="宋体" w:hAnsi="宋体" w:eastAsia="宋体"/>
          <w:b/>
          <w:bCs/>
          <w:sz w:val="32"/>
          <w:szCs w:val="32"/>
          <w:lang w:val="en-US" w:eastAsia="zh-CN"/>
        </w:rPr>
      </w:pPr>
    </w:p>
    <w:p w14:paraId="7A53E4CA">
      <w:pPr>
        <w:widowControl/>
        <w:spacing w:line="360" w:lineRule="auto"/>
        <w:jc w:val="left"/>
        <w:rPr>
          <w:rFonts w:hint="eastAsia" w:ascii="宋体" w:hAnsi="宋体" w:eastAsia="宋体"/>
          <w:b/>
          <w:bCs/>
          <w:sz w:val="32"/>
          <w:szCs w:val="32"/>
          <w:lang w:val="en-US" w:eastAsia="zh-CN"/>
        </w:rPr>
      </w:pPr>
    </w:p>
    <w:p w14:paraId="21DF829B">
      <w:pPr>
        <w:widowControl/>
        <w:spacing w:line="360" w:lineRule="auto"/>
        <w:jc w:val="left"/>
        <w:rPr>
          <w:rFonts w:hint="eastAsia" w:ascii="宋体" w:hAnsi="宋体" w:eastAsia="宋体"/>
          <w:b/>
          <w:bCs/>
          <w:sz w:val="32"/>
          <w:szCs w:val="32"/>
          <w:lang w:val="en-US" w:eastAsia="zh-CN"/>
        </w:rPr>
      </w:pPr>
    </w:p>
    <w:p w14:paraId="6F88FE0D">
      <w:pPr>
        <w:widowControl/>
        <w:spacing w:line="360" w:lineRule="auto"/>
        <w:jc w:val="left"/>
        <w:rPr>
          <w:rFonts w:hint="eastAsia" w:ascii="宋体" w:hAnsi="宋体" w:eastAsia="宋体"/>
          <w:b/>
          <w:bCs/>
          <w:sz w:val="32"/>
          <w:szCs w:val="32"/>
          <w:lang w:val="en-US" w:eastAsia="zh-CN"/>
        </w:rPr>
      </w:pPr>
    </w:p>
    <w:p w14:paraId="353F5701">
      <w:pPr>
        <w:widowControl/>
        <w:spacing w:line="360" w:lineRule="auto"/>
        <w:jc w:val="left"/>
        <w:rPr>
          <w:rFonts w:hint="eastAsia" w:ascii="宋体" w:hAnsi="宋体" w:eastAsia="宋体"/>
          <w:b/>
          <w:bCs/>
          <w:sz w:val="32"/>
          <w:szCs w:val="32"/>
          <w:lang w:val="en-US" w:eastAsia="zh-CN"/>
        </w:rPr>
      </w:pPr>
    </w:p>
    <w:p w14:paraId="43736F7C">
      <w:pPr>
        <w:widowControl/>
        <w:spacing w:line="360" w:lineRule="auto"/>
        <w:jc w:val="left"/>
        <w:rPr>
          <w:rFonts w:hint="eastAsia" w:ascii="宋体" w:hAnsi="宋体" w:eastAsia="宋体"/>
          <w:b/>
          <w:bCs/>
          <w:sz w:val="32"/>
          <w:szCs w:val="32"/>
          <w:lang w:val="en-US" w:eastAsia="zh-CN"/>
        </w:rPr>
      </w:pPr>
    </w:p>
    <w:p w14:paraId="67D60F1B">
      <w:pPr>
        <w:widowControl/>
        <w:spacing w:line="360" w:lineRule="auto"/>
        <w:jc w:val="left"/>
        <w:rPr>
          <w:rFonts w:hint="eastAsia" w:ascii="宋体" w:hAnsi="宋体" w:eastAsia="宋体"/>
          <w:b/>
          <w:bCs/>
          <w:sz w:val="32"/>
          <w:szCs w:val="32"/>
          <w:lang w:val="en-US" w:eastAsia="zh-CN"/>
        </w:rPr>
      </w:pPr>
      <w:r>
        <w:rPr>
          <w:rFonts w:hint="eastAsia" w:ascii="宋体" w:hAnsi="宋体" w:eastAsia="宋体"/>
          <w:b/>
          <w:bCs/>
          <w:sz w:val="32"/>
          <w:szCs w:val="32"/>
          <w:lang w:val="en-US" w:eastAsia="zh-CN"/>
        </w:rPr>
        <w:t>信息登记材料附件：</w:t>
      </w:r>
    </w:p>
    <w:p w14:paraId="76FF001C">
      <w:pPr>
        <w:spacing w:line="360" w:lineRule="auto"/>
        <w:jc w:val="center"/>
        <w:rPr>
          <w:rFonts w:ascii="Heiti SC Light" w:hAnsi="宋体" w:eastAsia="Heiti SC Light"/>
          <w:b/>
          <w:bCs/>
          <w:sz w:val="28"/>
          <w:szCs w:val="28"/>
        </w:rPr>
      </w:pPr>
      <w:r>
        <w:rPr>
          <w:rFonts w:hint="eastAsia" w:ascii="Heiti SC Light" w:hAnsi="宋体" w:eastAsia="Heiti SC Light"/>
          <w:b/>
          <w:bCs/>
          <w:sz w:val="28"/>
          <w:szCs w:val="28"/>
        </w:rPr>
        <w:t>附件-表</w:t>
      </w:r>
      <w:r>
        <w:rPr>
          <w:rFonts w:ascii="Heiti SC Light" w:hAnsi="宋体" w:eastAsia="Heiti SC Light"/>
          <w:b/>
          <w:bCs/>
          <w:sz w:val="28"/>
          <w:szCs w:val="28"/>
        </w:rPr>
        <w:t>1</w:t>
      </w:r>
      <w:r>
        <w:rPr>
          <w:rFonts w:hint="eastAsia" w:ascii="Heiti SC Light" w:hAnsi="宋体" w:eastAsia="Heiti SC Light"/>
          <w:b/>
          <w:bCs/>
          <w:sz w:val="28"/>
          <w:szCs w:val="28"/>
        </w:rPr>
        <w:t>基本信息征询表</w:t>
      </w:r>
    </w:p>
    <w:tbl>
      <w:tblPr>
        <w:tblStyle w:val="7"/>
        <w:tblW w:w="998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03"/>
        <w:gridCol w:w="1234"/>
        <w:gridCol w:w="1915"/>
        <w:gridCol w:w="995"/>
        <w:gridCol w:w="1417"/>
        <w:gridCol w:w="2918"/>
      </w:tblGrid>
      <w:tr w14:paraId="031049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2" w:hRule="atLeast"/>
          <w:jc w:val="center"/>
        </w:trPr>
        <w:tc>
          <w:tcPr>
            <w:tcW w:w="9982" w:type="dxa"/>
            <w:gridSpan w:val="6"/>
          </w:tcPr>
          <w:p w14:paraId="507213A4">
            <w:pPr>
              <w:keepNext w:val="0"/>
              <w:keepLines w:val="0"/>
              <w:suppressLineNumbers w:val="0"/>
              <w:spacing w:before="0" w:beforeAutospacing="0" w:after="0" w:afterAutospacing="0" w:line="500" w:lineRule="exact"/>
              <w:ind w:left="0" w:right="0"/>
              <w:jc w:val="center"/>
              <w:rPr>
                <w:rFonts w:hint="default" w:ascii="Heiti SC Light" w:hAnsi="宋体" w:eastAsia="Heiti SC Light"/>
                <w:kern w:val="0"/>
                <w:sz w:val="24"/>
              </w:rPr>
            </w:pPr>
            <w:r>
              <w:rPr>
                <w:rFonts w:hint="eastAsia" w:ascii="Heiti SC Light" w:hAnsi="宋体" w:eastAsia="Heiti SC Light"/>
                <w:b/>
                <w:kern w:val="0"/>
                <w:sz w:val="24"/>
              </w:rPr>
              <w:t>基本信息征询表</w:t>
            </w:r>
          </w:p>
        </w:tc>
      </w:tr>
      <w:tr w14:paraId="56C26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8" w:hRule="atLeast"/>
          <w:jc w:val="center"/>
        </w:trPr>
        <w:tc>
          <w:tcPr>
            <w:tcW w:w="1503" w:type="dxa"/>
          </w:tcPr>
          <w:p w14:paraId="7A547A71">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行业类别</w:t>
            </w:r>
          </w:p>
        </w:tc>
        <w:tc>
          <w:tcPr>
            <w:tcW w:w="4144" w:type="dxa"/>
            <w:gridSpan w:val="3"/>
          </w:tcPr>
          <w:p w14:paraId="7AE83D88">
            <w:pPr>
              <w:keepNext w:val="0"/>
              <w:keepLines w:val="0"/>
              <w:suppressLineNumbers w:val="0"/>
              <w:spacing w:before="0" w:beforeAutospacing="0" w:after="0" w:afterAutospacing="0" w:line="500" w:lineRule="exact"/>
              <w:ind w:left="0" w:right="0"/>
              <w:jc w:val="left"/>
              <w:rPr>
                <w:rFonts w:hint="default" w:asciiTheme="minorEastAsia" w:hAnsiTheme="minorEastAsia" w:eastAsiaTheme="minorEastAsia"/>
                <w:kern w:val="0"/>
                <w:sz w:val="24"/>
              </w:rPr>
            </w:pPr>
          </w:p>
        </w:tc>
        <w:tc>
          <w:tcPr>
            <w:tcW w:w="1417" w:type="dxa"/>
          </w:tcPr>
          <w:p w14:paraId="1004B547">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企业性质</w:t>
            </w:r>
          </w:p>
        </w:tc>
        <w:tc>
          <w:tcPr>
            <w:tcW w:w="2918" w:type="dxa"/>
          </w:tcPr>
          <w:p w14:paraId="15F503D8">
            <w:pPr>
              <w:keepNext w:val="0"/>
              <w:keepLines w:val="0"/>
              <w:suppressLineNumbers w:val="0"/>
              <w:spacing w:before="0" w:beforeAutospacing="0" w:after="0" w:afterAutospacing="0" w:line="500" w:lineRule="exact"/>
              <w:ind w:left="27" w:right="0"/>
              <w:rPr>
                <w:rFonts w:hint="default" w:asciiTheme="minorEastAsia" w:hAnsiTheme="minorEastAsia" w:eastAsiaTheme="minorEastAsia"/>
                <w:kern w:val="0"/>
                <w:sz w:val="24"/>
              </w:rPr>
            </w:pPr>
          </w:p>
        </w:tc>
      </w:tr>
      <w:tr w14:paraId="170C3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tcPr>
          <w:p w14:paraId="6CDE0C24">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企业名称</w:t>
            </w:r>
          </w:p>
        </w:tc>
        <w:tc>
          <w:tcPr>
            <w:tcW w:w="4144" w:type="dxa"/>
            <w:gridSpan w:val="3"/>
          </w:tcPr>
          <w:p w14:paraId="75BFA397">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417" w:type="dxa"/>
          </w:tcPr>
          <w:p w14:paraId="3A96F2CC">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2918" w:type="dxa"/>
          </w:tcPr>
          <w:p w14:paraId="7918626A">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r>
      <w:tr w14:paraId="21947B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restart"/>
            <w:vAlign w:val="center"/>
          </w:tcPr>
          <w:p w14:paraId="029882E2">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企业联系方式</w:t>
            </w:r>
          </w:p>
        </w:tc>
        <w:tc>
          <w:tcPr>
            <w:tcW w:w="1234" w:type="dxa"/>
          </w:tcPr>
          <w:p w14:paraId="0871E6B4">
            <w:pPr>
              <w:keepNext w:val="0"/>
              <w:keepLines w:val="0"/>
              <w:suppressLineNumbers w:val="0"/>
              <w:spacing w:before="0" w:beforeAutospacing="0" w:after="0" w:afterAutospacing="0" w:line="500" w:lineRule="exact"/>
              <w:ind w:left="0" w:right="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公司地址</w:t>
            </w:r>
          </w:p>
        </w:tc>
        <w:tc>
          <w:tcPr>
            <w:tcW w:w="2910" w:type="dxa"/>
            <w:gridSpan w:val="2"/>
          </w:tcPr>
          <w:p w14:paraId="3D83DBB9">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417" w:type="dxa"/>
          </w:tcPr>
          <w:p w14:paraId="4D5FF750">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邮编</w:t>
            </w:r>
          </w:p>
        </w:tc>
        <w:tc>
          <w:tcPr>
            <w:tcW w:w="2918" w:type="dxa"/>
          </w:tcPr>
          <w:p w14:paraId="15DABF39">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r>
      <w:tr w14:paraId="380BB1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7" w:hRule="atLeast"/>
          <w:jc w:val="center"/>
        </w:trPr>
        <w:tc>
          <w:tcPr>
            <w:tcW w:w="1503" w:type="dxa"/>
            <w:vMerge w:val="continue"/>
            <w:vAlign w:val="center"/>
          </w:tcPr>
          <w:p w14:paraId="33BEA0D3">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234" w:type="dxa"/>
          </w:tcPr>
          <w:p w14:paraId="1EF94C63">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公司电话</w:t>
            </w:r>
          </w:p>
        </w:tc>
        <w:tc>
          <w:tcPr>
            <w:tcW w:w="2910" w:type="dxa"/>
            <w:gridSpan w:val="2"/>
          </w:tcPr>
          <w:p w14:paraId="72550DE8">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417" w:type="dxa"/>
          </w:tcPr>
          <w:p w14:paraId="31E7C4A1">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E-mail</w:t>
            </w:r>
          </w:p>
        </w:tc>
        <w:tc>
          <w:tcPr>
            <w:tcW w:w="2918" w:type="dxa"/>
          </w:tcPr>
          <w:p w14:paraId="36CEA7FA">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r>
      <w:tr w14:paraId="61668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 w:hRule="atLeast"/>
          <w:jc w:val="center"/>
        </w:trPr>
        <w:tc>
          <w:tcPr>
            <w:tcW w:w="1503" w:type="dxa"/>
            <w:vMerge w:val="restart"/>
            <w:vAlign w:val="center"/>
          </w:tcPr>
          <w:p w14:paraId="5A8259A6">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企业法人基本信息</w:t>
            </w:r>
          </w:p>
        </w:tc>
        <w:tc>
          <w:tcPr>
            <w:tcW w:w="1234" w:type="dxa"/>
            <w:vAlign w:val="center"/>
          </w:tcPr>
          <w:p w14:paraId="7F31F3AC">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2910" w:type="dxa"/>
            <w:gridSpan w:val="2"/>
            <w:vAlign w:val="center"/>
          </w:tcPr>
          <w:p w14:paraId="3F7DFD0C">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kern w:val="0"/>
                <w:sz w:val="24"/>
              </w:rPr>
            </w:pPr>
          </w:p>
        </w:tc>
        <w:tc>
          <w:tcPr>
            <w:tcW w:w="1417" w:type="dxa"/>
          </w:tcPr>
          <w:p w14:paraId="6FEFFC58">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身份证号码</w:t>
            </w:r>
          </w:p>
        </w:tc>
        <w:tc>
          <w:tcPr>
            <w:tcW w:w="2918" w:type="dxa"/>
            <w:vAlign w:val="center"/>
          </w:tcPr>
          <w:p w14:paraId="5A62320A">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kern w:val="0"/>
                <w:sz w:val="24"/>
              </w:rPr>
            </w:pPr>
          </w:p>
        </w:tc>
      </w:tr>
      <w:tr w14:paraId="1983D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2" w:hRule="atLeast"/>
          <w:jc w:val="center"/>
        </w:trPr>
        <w:tc>
          <w:tcPr>
            <w:tcW w:w="1503" w:type="dxa"/>
            <w:vMerge w:val="continue"/>
          </w:tcPr>
          <w:p w14:paraId="6572AC17">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234" w:type="dxa"/>
          </w:tcPr>
          <w:p w14:paraId="14C1F772">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统一社会信用代码</w:t>
            </w:r>
          </w:p>
        </w:tc>
        <w:tc>
          <w:tcPr>
            <w:tcW w:w="2910" w:type="dxa"/>
            <w:gridSpan w:val="2"/>
          </w:tcPr>
          <w:p w14:paraId="1BD9B4D1">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417" w:type="dxa"/>
          </w:tcPr>
          <w:p w14:paraId="1B0CF720">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联系方式</w:t>
            </w:r>
          </w:p>
        </w:tc>
        <w:tc>
          <w:tcPr>
            <w:tcW w:w="2918" w:type="dxa"/>
          </w:tcPr>
          <w:p w14:paraId="6B188B23">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kern w:val="0"/>
                <w:sz w:val="24"/>
              </w:rPr>
            </w:pPr>
          </w:p>
        </w:tc>
      </w:tr>
      <w:tr w14:paraId="272E4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1503" w:type="dxa"/>
            <w:vMerge w:val="restart"/>
            <w:vAlign w:val="center"/>
          </w:tcPr>
          <w:p w14:paraId="1F0AF254">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相关负责人信息</w:t>
            </w:r>
          </w:p>
        </w:tc>
        <w:tc>
          <w:tcPr>
            <w:tcW w:w="1234" w:type="dxa"/>
          </w:tcPr>
          <w:p w14:paraId="133FCBE7">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915" w:type="dxa"/>
          </w:tcPr>
          <w:p w14:paraId="2B4C30D5">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995" w:type="dxa"/>
          </w:tcPr>
          <w:p w14:paraId="0F94031C">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417" w:type="dxa"/>
          </w:tcPr>
          <w:p w14:paraId="31CA5461">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2918" w:type="dxa"/>
          </w:tcPr>
          <w:p w14:paraId="59D4DB62">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3AB1D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4" w:hRule="atLeast"/>
          <w:jc w:val="center"/>
        </w:trPr>
        <w:tc>
          <w:tcPr>
            <w:tcW w:w="1503" w:type="dxa"/>
            <w:vMerge w:val="continue"/>
          </w:tcPr>
          <w:p w14:paraId="4E934494">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234" w:type="dxa"/>
          </w:tcPr>
          <w:p w14:paraId="7E1A2770">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姓名</w:t>
            </w:r>
          </w:p>
        </w:tc>
        <w:tc>
          <w:tcPr>
            <w:tcW w:w="1915" w:type="dxa"/>
          </w:tcPr>
          <w:p w14:paraId="202055E9">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995" w:type="dxa"/>
          </w:tcPr>
          <w:p w14:paraId="35384F33">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职务</w:t>
            </w:r>
          </w:p>
        </w:tc>
        <w:tc>
          <w:tcPr>
            <w:tcW w:w="1417" w:type="dxa"/>
          </w:tcPr>
          <w:p w14:paraId="414A6A4B">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2918" w:type="dxa"/>
          </w:tcPr>
          <w:p w14:paraId="77F8B86C">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联系方式</w:t>
            </w:r>
          </w:p>
        </w:tc>
      </w:tr>
      <w:tr w14:paraId="0CBFD9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03" w:type="dxa"/>
          </w:tcPr>
          <w:p w14:paraId="19566014">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员工信息</w:t>
            </w:r>
          </w:p>
        </w:tc>
        <w:tc>
          <w:tcPr>
            <w:tcW w:w="1234" w:type="dxa"/>
          </w:tcPr>
          <w:p w14:paraId="34AA9110">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总人数</w:t>
            </w:r>
          </w:p>
        </w:tc>
        <w:tc>
          <w:tcPr>
            <w:tcW w:w="2910" w:type="dxa"/>
            <w:gridSpan w:val="2"/>
          </w:tcPr>
          <w:p w14:paraId="5F989CE4">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p>
        </w:tc>
        <w:tc>
          <w:tcPr>
            <w:tcW w:w="1417" w:type="dxa"/>
          </w:tcPr>
          <w:p w14:paraId="2E03C8B1">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人员构成</w:t>
            </w:r>
          </w:p>
        </w:tc>
        <w:tc>
          <w:tcPr>
            <w:tcW w:w="2918" w:type="dxa"/>
          </w:tcPr>
          <w:p w14:paraId="3DF4BCCD">
            <w:pPr>
              <w:keepNext w:val="0"/>
              <w:keepLines w:val="0"/>
              <w:suppressLineNumbers w:val="0"/>
              <w:spacing w:before="0" w:beforeAutospacing="0" w:after="0" w:afterAutospacing="0" w:line="500" w:lineRule="exact"/>
              <w:ind w:left="0" w:right="0"/>
              <w:jc w:val="center"/>
              <w:rPr>
                <w:rFonts w:hint="default" w:asciiTheme="minorEastAsia" w:hAnsiTheme="minorEastAsia" w:eastAsiaTheme="minorEastAsia"/>
                <w:kern w:val="0"/>
                <w:sz w:val="24"/>
              </w:rPr>
            </w:pPr>
          </w:p>
        </w:tc>
      </w:tr>
      <w:tr w14:paraId="2E074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8" w:hRule="atLeast"/>
          <w:jc w:val="center"/>
        </w:trPr>
        <w:tc>
          <w:tcPr>
            <w:tcW w:w="1503" w:type="dxa"/>
          </w:tcPr>
          <w:p w14:paraId="27C997CE">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主要设备信息</w:t>
            </w:r>
          </w:p>
        </w:tc>
        <w:tc>
          <w:tcPr>
            <w:tcW w:w="8479" w:type="dxa"/>
            <w:gridSpan w:val="5"/>
          </w:tcPr>
          <w:p w14:paraId="1D909307">
            <w:pPr>
              <w:pStyle w:val="2"/>
              <w:keepNext w:val="0"/>
              <w:keepLines w:val="0"/>
              <w:suppressLineNumbers w:val="0"/>
              <w:ind w:left="0" w:right="0"/>
              <w:outlineLvl w:val="2"/>
              <w:rPr>
                <w:rFonts w:hint="default"/>
                <w:sz w:val="28"/>
                <w:szCs w:val="28"/>
              </w:rPr>
            </w:pPr>
          </w:p>
        </w:tc>
      </w:tr>
      <w:tr w14:paraId="282E4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4" w:hRule="atLeast"/>
          <w:jc w:val="center"/>
        </w:trPr>
        <w:tc>
          <w:tcPr>
            <w:tcW w:w="1503" w:type="dxa"/>
            <w:vAlign w:val="center"/>
          </w:tcPr>
          <w:p w14:paraId="1066A78E">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公司经营优势</w:t>
            </w:r>
          </w:p>
        </w:tc>
        <w:tc>
          <w:tcPr>
            <w:tcW w:w="8479" w:type="dxa"/>
            <w:gridSpan w:val="5"/>
          </w:tcPr>
          <w:p w14:paraId="52F5704D">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highlight w:val="none"/>
              </w:rPr>
            </w:pPr>
            <w:r>
              <w:rPr>
                <w:rFonts w:hint="eastAsia" w:asciiTheme="minorEastAsia" w:hAnsiTheme="minorEastAsia" w:eastAsiaTheme="minorEastAsia"/>
                <w:kern w:val="0"/>
                <w:sz w:val="24"/>
                <w:highlight w:val="none"/>
              </w:rPr>
              <w:t>（务必填写）</w:t>
            </w:r>
          </w:p>
        </w:tc>
      </w:tr>
      <w:tr w14:paraId="1DE298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3" w:hRule="atLeast"/>
          <w:jc w:val="center"/>
        </w:trPr>
        <w:tc>
          <w:tcPr>
            <w:tcW w:w="1503" w:type="dxa"/>
            <w:vAlign w:val="center"/>
          </w:tcPr>
          <w:p w14:paraId="271EC547">
            <w:pPr>
              <w:keepNext w:val="0"/>
              <w:keepLines w:val="0"/>
              <w:suppressLineNumbers w:val="0"/>
              <w:spacing w:before="0" w:beforeAutospacing="0" w:after="0" w:afterAutospacing="0" w:line="500" w:lineRule="exact"/>
              <w:ind w:left="0" w:right="0"/>
              <w:jc w:val="left"/>
              <w:rPr>
                <w:rFonts w:hint="default" w:asciiTheme="minorEastAsia" w:hAnsiTheme="minorEastAsia" w:eastAsiaTheme="minorEastAsia"/>
                <w:kern w:val="0"/>
                <w:sz w:val="24"/>
              </w:rPr>
            </w:pPr>
            <w:r>
              <w:rPr>
                <w:rFonts w:hint="eastAsia" w:asciiTheme="minorEastAsia" w:hAnsiTheme="minorEastAsia" w:eastAsiaTheme="minorEastAsia"/>
                <w:kern w:val="0"/>
                <w:sz w:val="24"/>
              </w:rPr>
              <w:t>备注</w:t>
            </w:r>
          </w:p>
        </w:tc>
        <w:tc>
          <w:tcPr>
            <w:tcW w:w="8479" w:type="dxa"/>
            <w:gridSpan w:val="5"/>
          </w:tcPr>
          <w:p w14:paraId="6AE4A63A">
            <w:pPr>
              <w:keepNext w:val="0"/>
              <w:keepLines w:val="0"/>
              <w:suppressLineNumbers w:val="0"/>
              <w:spacing w:before="0" w:beforeAutospacing="0" w:after="0" w:afterAutospacing="0" w:line="500" w:lineRule="exact"/>
              <w:ind w:left="0" w:right="0"/>
              <w:rPr>
                <w:rFonts w:hint="default" w:asciiTheme="minorEastAsia" w:hAnsiTheme="minorEastAsia" w:eastAsiaTheme="minorEastAsia"/>
                <w:kern w:val="0"/>
                <w:sz w:val="24"/>
              </w:rPr>
            </w:pPr>
            <w:r>
              <w:rPr>
                <w:rFonts w:hint="eastAsia" w:asciiTheme="minorEastAsia" w:hAnsiTheme="minorEastAsia" w:eastAsiaTheme="minorEastAsia"/>
                <w:kern w:val="0"/>
                <w:sz w:val="24"/>
              </w:rPr>
              <w:t>企业法人营业执照等电子文件随表一并交送本公司。</w:t>
            </w:r>
          </w:p>
        </w:tc>
      </w:tr>
    </w:tbl>
    <w:p w14:paraId="5FC97BE2">
      <w:pPr>
        <w:spacing w:line="500" w:lineRule="exact"/>
      </w:pPr>
    </w:p>
    <w:p w14:paraId="65FD5B80">
      <w:pPr>
        <w:widowControl/>
        <w:spacing w:line="360" w:lineRule="auto"/>
        <w:jc w:val="left"/>
        <w:rPr>
          <w:rFonts w:ascii="宋体" w:hAnsi="宋体" w:eastAsia="宋体"/>
          <w:b/>
          <w:bCs/>
          <w:sz w:val="32"/>
          <w:szCs w:val="32"/>
        </w:rPr>
      </w:pPr>
    </w:p>
    <w:p w14:paraId="030C0E61">
      <w:pPr>
        <w:widowControl/>
        <w:spacing w:line="360" w:lineRule="auto"/>
        <w:jc w:val="left"/>
        <w:rPr>
          <w:rFonts w:ascii="宋体" w:hAnsi="宋体" w:eastAsia="宋体"/>
          <w:b/>
          <w:bCs/>
          <w:sz w:val="32"/>
          <w:szCs w:val="32"/>
        </w:rPr>
      </w:pPr>
    </w:p>
    <w:p w14:paraId="3A89A540">
      <w:pPr>
        <w:widowControl/>
        <w:spacing w:line="360" w:lineRule="auto"/>
        <w:jc w:val="left"/>
        <w:rPr>
          <w:rFonts w:ascii="宋体" w:hAnsi="宋体" w:eastAsia="宋体"/>
          <w:b/>
          <w:bCs/>
          <w:sz w:val="32"/>
          <w:szCs w:val="32"/>
        </w:rPr>
      </w:pPr>
    </w:p>
    <w:p w14:paraId="3E940227">
      <w:pPr>
        <w:widowControl/>
        <w:spacing w:line="360" w:lineRule="auto"/>
        <w:jc w:val="left"/>
        <w:rPr>
          <w:rFonts w:ascii="宋体" w:hAnsi="宋体" w:eastAsia="宋体"/>
          <w:b/>
          <w:bCs/>
          <w:sz w:val="32"/>
          <w:szCs w:val="32"/>
        </w:rPr>
      </w:pPr>
    </w:p>
    <w:p w14:paraId="0D52DCE1">
      <w:pPr>
        <w:widowControl/>
        <w:spacing w:line="360" w:lineRule="auto"/>
        <w:jc w:val="left"/>
        <w:rPr>
          <w:rFonts w:ascii="宋体" w:hAnsi="宋体" w:eastAsia="宋体"/>
          <w:b/>
          <w:bCs/>
          <w:sz w:val="32"/>
          <w:szCs w:val="32"/>
        </w:rPr>
      </w:pPr>
    </w:p>
    <w:p w14:paraId="1E3B525C">
      <w:pPr>
        <w:jc w:val="center"/>
        <w:rPr>
          <w:rFonts w:hint="eastAsia" w:ascii="黑体" w:hAnsi="黑体" w:eastAsia="黑体"/>
          <w:b/>
          <w:sz w:val="28"/>
          <w:szCs w:val="28"/>
        </w:rPr>
      </w:pPr>
      <w:r>
        <w:rPr>
          <w:rFonts w:hint="eastAsia" w:ascii="黑体" w:hAnsi="黑体" w:eastAsia="黑体"/>
          <w:b/>
          <w:sz w:val="28"/>
          <w:szCs w:val="28"/>
        </w:rPr>
        <w:t>附件-表</w:t>
      </w:r>
      <w:r>
        <w:rPr>
          <w:rFonts w:hint="eastAsia" w:ascii="黑体" w:hAnsi="黑体" w:eastAsia="黑体"/>
          <w:b/>
          <w:sz w:val="28"/>
          <w:szCs w:val="28"/>
          <w:lang w:val="en-US" w:eastAsia="zh-CN"/>
        </w:rPr>
        <w:t>2</w:t>
      </w:r>
      <w:r>
        <w:rPr>
          <w:rFonts w:hint="eastAsia" w:ascii="黑体" w:hAnsi="黑体" w:eastAsia="黑体"/>
          <w:b/>
          <w:sz w:val="28"/>
          <w:szCs w:val="28"/>
        </w:rPr>
        <w:t>以往业绩表</w:t>
      </w:r>
    </w:p>
    <w:p w14:paraId="64D34E63">
      <w:pPr>
        <w:rPr>
          <w:rFonts w:ascii="仿宋_GB2312" w:eastAsia="仿宋_GB2312"/>
          <w:sz w:val="24"/>
        </w:rPr>
      </w:pPr>
    </w:p>
    <w:p w14:paraId="19732A4C">
      <w:pPr>
        <w:spacing w:line="360" w:lineRule="auto"/>
        <w:rPr>
          <w:rFonts w:hint="eastAsia" w:ascii="宋体" w:hAnsi="宋体"/>
          <w:color w:val="000000"/>
          <w:sz w:val="24"/>
        </w:rPr>
      </w:pPr>
      <w:r>
        <w:rPr>
          <w:rFonts w:hint="eastAsia" w:ascii="宋体" w:hAnsi="宋体"/>
          <w:color w:val="000000"/>
          <w:sz w:val="24"/>
        </w:rPr>
        <w:t>近年类似案例表</w:t>
      </w:r>
    </w:p>
    <w:tbl>
      <w:tblPr>
        <w:tblStyle w:val="6"/>
        <w:tblW w:w="9329" w:type="dxa"/>
        <w:tblInd w:w="-51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30" w:type="dxa"/>
          <w:bottom w:w="0" w:type="dxa"/>
          <w:right w:w="30" w:type="dxa"/>
        </w:tblCellMar>
      </w:tblPr>
      <w:tblGrid>
        <w:gridCol w:w="824"/>
        <w:gridCol w:w="2268"/>
        <w:gridCol w:w="2977"/>
        <w:gridCol w:w="1559"/>
        <w:gridCol w:w="1701"/>
      </w:tblGrid>
      <w:tr w14:paraId="163955A9">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trHeight w:val="502" w:hRule="atLeast"/>
        </w:trPr>
        <w:tc>
          <w:tcPr>
            <w:tcW w:w="824" w:type="dxa"/>
            <w:vAlign w:val="center"/>
          </w:tcPr>
          <w:p w14:paraId="722A6286">
            <w:pPr>
              <w:keepNext w:val="0"/>
              <w:keepLines w:val="0"/>
              <w:suppressLineNumbers w:val="0"/>
              <w:autoSpaceDE w:val="0"/>
              <w:autoSpaceDN w:val="0"/>
              <w:adjustRightInd w:val="0"/>
              <w:snapToGrid w:val="0"/>
              <w:spacing w:before="78" w:beforeLines="25" w:beforeAutospacing="0" w:after="0" w:afterAutospacing="0" w:line="360" w:lineRule="auto"/>
              <w:ind w:left="0" w:right="0"/>
              <w:jc w:val="center"/>
              <w:rPr>
                <w:rFonts w:hint="eastAsia" w:ascii="宋体" w:hAnsi="宋体"/>
                <w:b/>
                <w:color w:val="000000"/>
                <w:sz w:val="24"/>
              </w:rPr>
            </w:pPr>
            <w:r>
              <w:rPr>
                <w:rFonts w:hint="eastAsia" w:ascii="宋体" w:hAnsi="宋体"/>
                <w:b/>
                <w:color w:val="000000"/>
                <w:sz w:val="24"/>
              </w:rPr>
              <w:t>序号</w:t>
            </w:r>
          </w:p>
        </w:tc>
        <w:tc>
          <w:tcPr>
            <w:tcW w:w="2268" w:type="dxa"/>
            <w:vAlign w:val="center"/>
          </w:tcPr>
          <w:p w14:paraId="5F12A25E">
            <w:pPr>
              <w:keepNext w:val="0"/>
              <w:keepLines w:val="0"/>
              <w:suppressLineNumbers w:val="0"/>
              <w:autoSpaceDE w:val="0"/>
              <w:autoSpaceDN w:val="0"/>
              <w:adjustRightInd w:val="0"/>
              <w:snapToGrid w:val="0"/>
              <w:spacing w:before="78" w:beforeLines="25" w:beforeAutospacing="0" w:after="0" w:afterAutospacing="0" w:line="360" w:lineRule="auto"/>
              <w:ind w:left="0" w:right="0"/>
              <w:jc w:val="center"/>
              <w:rPr>
                <w:rFonts w:hint="eastAsia" w:ascii="宋体" w:hAnsi="宋体"/>
                <w:b/>
                <w:color w:val="000000"/>
                <w:sz w:val="24"/>
              </w:rPr>
            </w:pPr>
            <w:r>
              <w:rPr>
                <w:rFonts w:hint="eastAsia" w:ascii="宋体" w:hAnsi="宋体"/>
                <w:b/>
                <w:color w:val="000000"/>
                <w:sz w:val="24"/>
              </w:rPr>
              <w:t>项目名称</w:t>
            </w:r>
          </w:p>
        </w:tc>
        <w:tc>
          <w:tcPr>
            <w:tcW w:w="2977" w:type="dxa"/>
            <w:vAlign w:val="center"/>
          </w:tcPr>
          <w:p w14:paraId="5FA8E427">
            <w:pPr>
              <w:keepNext w:val="0"/>
              <w:keepLines w:val="0"/>
              <w:suppressLineNumbers w:val="0"/>
              <w:autoSpaceDE w:val="0"/>
              <w:autoSpaceDN w:val="0"/>
              <w:adjustRightInd w:val="0"/>
              <w:snapToGrid w:val="0"/>
              <w:spacing w:before="78" w:beforeLines="25" w:beforeAutospacing="0" w:after="0" w:afterAutospacing="0" w:line="360" w:lineRule="auto"/>
              <w:ind w:left="0" w:right="0"/>
              <w:jc w:val="center"/>
              <w:rPr>
                <w:rFonts w:hint="eastAsia" w:ascii="宋体" w:hAnsi="宋体"/>
                <w:b/>
                <w:color w:val="000000"/>
                <w:sz w:val="24"/>
              </w:rPr>
            </w:pPr>
            <w:r>
              <w:rPr>
                <w:rFonts w:hint="eastAsia" w:ascii="宋体" w:hAnsi="宋体"/>
                <w:b/>
                <w:color w:val="000000"/>
                <w:sz w:val="24"/>
              </w:rPr>
              <w:t>业主单位</w:t>
            </w:r>
          </w:p>
        </w:tc>
        <w:tc>
          <w:tcPr>
            <w:tcW w:w="1559" w:type="dxa"/>
            <w:vAlign w:val="center"/>
          </w:tcPr>
          <w:p w14:paraId="2CC08B61">
            <w:pPr>
              <w:keepNext w:val="0"/>
              <w:keepLines w:val="0"/>
              <w:suppressLineNumbers w:val="0"/>
              <w:autoSpaceDE w:val="0"/>
              <w:autoSpaceDN w:val="0"/>
              <w:adjustRightInd w:val="0"/>
              <w:snapToGrid w:val="0"/>
              <w:spacing w:before="78" w:beforeLines="25" w:beforeAutospacing="0" w:after="0" w:afterAutospacing="0" w:line="360" w:lineRule="auto"/>
              <w:ind w:left="0" w:right="0"/>
              <w:jc w:val="center"/>
              <w:rPr>
                <w:rFonts w:hint="eastAsia" w:ascii="宋体" w:hAnsi="宋体"/>
                <w:b/>
                <w:color w:val="000000"/>
                <w:sz w:val="24"/>
              </w:rPr>
            </w:pPr>
            <w:r>
              <w:rPr>
                <w:rFonts w:hint="eastAsia" w:ascii="宋体" w:hAnsi="宋体"/>
                <w:b/>
                <w:color w:val="000000"/>
                <w:sz w:val="24"/>
              </w:rPr>
              <w:t>合同总价</w:t>
            </w:r>
          </w:p>
          <w:p w14:paraId="1EFC2EDC">
            <w:pPr>
              <w:keepNext w:val="0"/>
              <w:keepLines w:val="0"/>
              <w:suppressLineNumbers w:val="0"/>
              <w:autoSpaceDE w:val="0"/>
              <w:autoSpaceDN w:val="0"/>
              <w:adjustRightInd w:val="0"/>
              <w:snapToGrid w:val="0"/>
              <w:spacing w:before="78" w:beforeLines="25" w:beforeAutospacing="0" w:after="0" w:afterAutospacing="0" w:line="360" w:lineRule="auto"/>
              <w:ind w:left="0" w:right="0"/>
              <w:jc w:val="center"/>
              <w:rPr>
                <w:rFonts w:hint="eastAsia" w:ascii="宋体" w:hAnsi="宋体"/>
                <w:b/>
                <w:color w:val="000000"/>
                <w:sz w:val="24"/>
              </w:rPr>
            </w:pPr>
            <w:r>
              <w:rPr>
                <w:rFonts w:hint="eastAsia" w:ascii="宋体" w:hAnsi="宋体"/>
                <w:b/>
                <w:color w:val="000000"/>
                <w:sz w:val="24"/>
              </w:rPr>
              <w:t>（万元）</w:t>
            </w:r>
          </w:p>
        </w:tc>
        <w:tc>
          <w:tcPr>
            <w:tcW w:w="1701" w:type="dxa"/>
            <w:vAlign w:val="center"/>
          </w:tcPr>
          <w:p w14:paraId="4B9E6299">
            <w:pPr>
              <w:keepNext w:val="0"/>
              <w:keepLines w:val="0"/>
              <w:suppressLineNumbers w:val="0"/>
              <w:autoSpaceDE w:val="0"/>
              <w:autoSpaceDN w:val="0"/>
              <w:adjustRightInd w:val="0"/>
              <w:snapToGrid w:val="0"/>
              <w:spacing w:before="78" w:beforeLines="25" w:beforeAutospacing="0" w:after="0" w:afterAutospacing="0" w:line="360" w:lineRule="auto"/>
              <w:ind w:left="0" w:right="0"/>
              <w:jc w:val="center"/>
              <w:rPr>
                <w:rFonts w:hint="eastAsia" w:ascii="宋体" w:hAnsi="宋体"/>
                <w:b/>
                <w:color w:val="000000"/>
                <w:sz w:val="24"/>
              </w:rPr>
            </w:pPr>
            <w:r>
              <w:rPr>
                <w:rFonts w:hint="eastAsia" w:ascii="宋体" w:hAnsi="宋体"/>
                <w:b/>
                <w:color w:val="000000"/>
                <w:sz w:val="24"/>
              </w:rPr>
              <w:t>项目时间</w:t>
            </w:r>
          </w:p>
        </w:tc>
      </w:tr>
      <w:tr w14:paraId="76144E8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3097F23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5033D5D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50B76DD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37A5461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5A7FDB7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r w14:paraId="6097DD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0414B3F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29498D9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64048BE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101C651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2C5F56F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r w14:paraId="3FEA1FB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3D28CC26">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612C907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0CE79B2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128792A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761287A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r w14:paraId="074BAF9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13CF0BB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0902393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6B416A3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1E6A0E8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65BC63C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r w14:paraId="6F535B8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7D9D0554">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0BE26BE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3640F77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3633745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6F035EA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r w14:paraId="62F97A6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6BEC0843">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5905DCA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50937EFF">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3D721A61">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5D6ABDA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r w14:paraId="77D498D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17DA25CD">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26E8F587">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3F6726D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0862AF4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4CEB3ECA">
            <w:pPr>
              <w:keepNext w:val="0"/>
              <w:keepLines w:val="0"/>
              <w:suppressLineNumbers w:val="0"/>
              <w:autoSpaceDE w:val="0"/>
              <w:autoSpaceDN w:val="0"/>
              <w:adjustRightInd w:val="0"/>
              <w:snapToGrid w:val="0"/>
              <w:spacing w:before="0" w:beforeAutospacing="0" w:after="0" w:afterAutospacing="0" w:line="360" w:lineRule="auto"/>
              <w:ind w:left="0" w:right="0"/>
              <w:rPr>
                <w:rFonts w:hint="eastAsia" w:ascii="宋体" w:hAnsi="宋体"/>
                <w:color w:val="000000"/>
                <w:sz w:val="24"/>
              </w:rPr>
            </w:pPr>
          </w:p>
        </w:tc>
      </w:tr>
      <w:tr w14:paraId="56A4BC1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2" w:hRule="atLeast"/>
        </w:trPr>
        <w:tc>
          <w:tcPr>
            <w:tcW w:w="824" w:type="dxa"/>
            <w:vAlign w:val="center"/>
          </w:tcPr>
          <w:p w14:paraId="31F902B8">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38EA1BBE">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15AFF76B">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722A20A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553468C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r w14:paraId="429401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30" w:type="dxa"/>
            <w:bottom w:w="0" w:type="dxa"/>
            <w:right w:w="30" w:type="dxa"/>
          </w:tblCellMar>
        </w:tblPrEx>
        <w:trPr>
          <w:cantSplit/>
          <w:trHeight w:val="503" w:hRule="atLeast"/>
        </w:trPr>
        <w:tc>
          <w:tcPr>
            <w:tcW w:w="824" w:type="dxa"/>
            <w:vAlign w:val="center"/>
          </w:tcPr>
          <w:p w14:paraId="08CF91E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268" w:type="dxa"/>
            <w:vAlign w:val="center"/>
          </w:tcPr>
          <w:p w14:paraId="1E1BEC9C">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2977" w:type="dxa"/>
            <w:vAlign w:val="center"/>
          </w:tcPr>
          <w:p w14:paraId="697B56A9">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559" w:type="dxa"/>
            <w:vAlign w:val="center"/>
          </w:tcPr>
          <w:p w14:paraId="330CA860">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c>
          <w:tcPr>
            <w:tcW w:w="1701" w:type="dxa"/>
            <w:vAlign w:val="center"/>
          </w:tcPr>
          <w:p w14:paraId="07A43BBA">
            <w:pPr>
              <w:keepNext w:val="0"/>
              <w:keepLines w:val="0"/>
              <w:suppressLineNumbers w:val="0"/>
              <w:autoSpaceDE w:val="0"/>
              <w:autoSpaceDN w:val="0"/>
              <w:adjustRightInd w:val="0"/>
              <w:snapToGrid w:val="0"/>
              <w:spacing w:before="0" w:beforeAutospacing="0" w:after="0" w:afterAutospacing="0" w:line="360" w:lineRule="auto"/>
              <w:ind w:left="0" w:right="0"/>
              <w:jc w:val="center"/>
              <w:rPr>
                <w:rFonts w:hint="eastAsia" w:ascii="宋体" w:hAnsi="宋体"/>
                <w:color w:val="000000"/>
                <w:sz w:val="24"/>
              </w:rPr>
            </w:pPr>
          </w:p>
        </w:tc>
      </w:tr>
    </w:tbl>
    <w:p w14:paraId="4310F8AE">
      <w:pPr>
        <w:rPr>
          <w:rFonts w:hint="eastAsia" w:ascii="宋体" w:hAnsi="宋体"/>
          <w:sz w:val="24"/>
        </w:rPr>
      </w:pPr>
    </w:p>
    <w:p w14:paraId="7D20F2D7">
      <w:pPr>
        <w:rPr>
          <w:rFonts w:hint="eastAsia" w:ascii="宋体" w:hAnsi="宋体"/>
          <w:sz w:val="24"/>
        </w:rPr>
      </w:pPr>
    </w:p>
    <w:p w14:paraId="635EEF99">
      <w:pPr>
        <w:rPr>
          <w:rFonts w:hint="eastAsia" w:ascii="宋体" w:hAnsi="宋体"/>
          <w:sz w:val="24"/>
        </w:rPr>
      </w:pPr>
    </w:p>
    <w:p w14:paraId="33E7EFCE">
      <w:pPr>
        <w:rPr>
          <w:rFonts w:hint="eastAsia" w:ascii="宋体" w:hAnsi="宋体"/>
          <w:sz w:val="24"/>
        </w:rPr>
      </w:pPr>
    </w:p>
    <w:p w14:paraId="741114D1">
      <w:pPr>
        <w:rPr>
          <w:rFonts w:hint="eastAsia" w:ascii="宋体" w:hAnsi="宋体"/>
          <w:sz w:val="24"/>
        </w:rPr>
      </w:pPr>
      <w:r>
        <w:rPr>
          <w:rFonts w:hint="eastAsia" w:ascii="宋体" w:hAnsi="宋体"/>
          <w:sz w:val="24"/>
        </w:rPr>
        <w:t>公司名称（公章）：</w:t>
      </w:r>
      <w:r>
        <w:rPr>
          <w:rFonts w:hint="eastAsia" w:ascii="宋体" w:hAnsi="宋体"/>
          <w:sz w:val="24"/>
          <w:u w:val="single"/>
        </w:rPr>
        <w:t xml:space="preserve">                        </w:t>
      </w:r>
      <w:r>
        <w:rPr>
          <w:rFonts w:hint="eastAsia" w:ascii="宋体" w:hAnsi="宋体"/>
          <w:sz w:val="24"/>
        </w:rPr>
        <w:t xml:space="preserve"> 填表日期：</w:t>
      </w:r>
      <w:r>
        <w:rPr>
          <w:rFonts w:hint="eastAsia" w:ascii="宋体" w:hAnsi="宋体"/>
          <w:sz w:val="24"/>
          <w:u w:val="single"/>
        </w:rPr>
        <w:t xml:space="preserve">        </w:t>
      </w:r>
    </w:p>
    <w:p w14:paraId="4E5899B9">
      <w:pPr>
        <w:rPr>
          <w:rFonts w:hint="eastAsia" w:ascii="宋体" w:hAnsi="宋体"/>
          <w:sz w:val="24"/>
        </w:rPr>
      </w:pPr>
    </w:p>
    <w:p w14:paraId="380E3B87">
      <w:pPr>
        <w:rPr>
          <w:rFonts w:hint="eastAsia" w:ascii="宋体" w:hAnsi="宋体"/>
          <w:sz w:val="24"/>
        </w:rPr>
      </w:pPr>
      <w:r>
        <w:rPr>
          <w:rFonts w:hint="eastAsia" w:ascii="宋体" w:hAnsi="宋体"/>
          <w:sz w:val="24"/>
        </w:rPr>
        <w:t>填表人：</w:t>
      </w:r>
      <w:r>
        <w:rPr>
          <w:rFonts w:hint="eastAsia" w:ascii="宋体" w:hAnsi="宋体"/>
          <w:sz w:val="24"/>
          <w:u w:val="single"/>
        </w:rPr>
        <w:t xml:space="preserve">         </w:t>
      </w:r>
      <w:r>
        <w:rPr>
          <w:rFonts w:hint="eastAsia" w:ascii="宋体" w:hAnsi="宋体"/>
          <w:sz w:val="24"/>
        </w:rPr>
        <w:t xml:space="preserve"> 联系方式：</w:t>
      </w:r>
      <w:r>
        <w:rPr>
          <w:rFonts w:hint="eastAsia" w:ascii="宋体" w:hAnsi="宋体"/>
          <w:sz w:val="24"/>
          <w:u w:val="single"/>
        </w:rPr>
        <w:t xml:space="preserve">                                      </w:t>
      </w:r>
    </w:p>
    <w:p w14:paraId="150E8469">
      <w:pPr>
        <w:rPr>
          <w:rFonts w:hint="eastAsia" w:ascii="宋体" w:hAnsi="宋体"/>
          <w:sz w:val="24"/>
        </w:rPr>
      </w:pPr>
    </w:p>
    <w:p w14:paraId="68FA65DE">
      <w:pPr>
        <w:rPr>
          <w:rFonts w:hint="eastAsia" w:ascii="宋体" w:hAnsi="宋体"/>
          <w:sz w:val="24"/>
        </w:rPr>
      </w:pPr>
    </w:p>
    <w:p w14:paraId="6922D88D">
      <w:pPr>
        <w:numPr>
          <w:ilvl w:val="0"/>
          <w:numId w:val="1"/>
        </w:numPr>
        <w:rPr>
          <w:rFonts w:hint="eastAsia" w:ascii="宋体" w:hAnsi="宋体"/>
          <w:sz w:val="24"/>
        </w:rPr>
      </w:pPr>
      <w:r>
        <w:rPr>
          <w:rFonts w:hint="eastAsia" w:ascii="宋体" w:hAnsi="宋体"/>
          <w:sz w:val="24"/>
        </w:rPr>
        <w:t>本表格由投标人根据实际情况填写，可自行增删行数。优先填写规模及影响力较大的项目。</w:t>
      </w:r>
    </w:p>
    <w:p w14:paraId="78DA906E">
      <w:pPr>
        <w:numPr>
          <w:ilvl w:val="0"/>
          <w:numId w:val="1"/>
        </w:numPr>
        <w:rPr>
          <w:rFonts w:hint="eastAsia" w:ascii="宋体" w:hAnsi="宋体"/>
          <w:sz w:val="24"/>
        </w:rPr>
      </w:pPr>
      <w:r>
        <w:rPr>
          <w:rFonts w:hint="eastAsia" w:ascii="宋体" w:hAnsi="宋体"/>
          <w:sz w:val="24"/>
        </w:rPr>
        <w:t>欢迎提供其它项目方的推荐信。</w:t>
      </w:r>
    </w:p>
    <w:p w14:paraId="4A4B0C5B">
      <w:pPr>
        <w:widowControl/>
        <w:spacing w:line="360" w:lineRule="auto"/>
        <w:jc w:val="left"/>
        <w:rPr>
          <w:rFonts w:ascii="宋体" w:hAnsi="宋体" w:eastAsia="宋体"/>
          <w:b/>
          <w:bCs/>
          <w:sz w:val="32"/>
          <w:szCs w:val="32"/>
        </w:rPr>
      </w:pPr>
    </w:p>
    <w:p w14:paraId="135A34C9">
      <w:pPr>
        <w:jc w:val="center"/>
        <w:rPr>
          <w:rFonts w:hint="default" w:ascii="黑体" w:hAnsi="黑体" w:eastAsia="黑体"/>
          <w:b/>
          <w:sz w:val="28"/>
          <w:szCs w:val="28"/>
          <w:lang w:val="en-US" w:eastAsia="zh-CN"/>
        </w:rPr>
      </w:pPr>
      <w:r>
        <w:rPr>
          <w:rFonts w:hint="eastAsia" w:ascii="黑体" w:hAnsi="黑体" w:eastAsia="黑体"/>
          <w:b/>
          <w:sz w:val="28"/>
          <w:szCs w:val="28"/>
          <w:lang w:val="en-US" w:eastAsia="zh-CN"/>
        </w:rPr>
        <w:t>附件-表3公司账户信息</w:t>
      </w:r>
    </w:p>
    <w:p w14:paraId="67C7D53E">
      <w:pPr>
        <w:jc w:val="center"/>
        <w:rPr>
          <w:rFonts w:hint="eastAsia" w:ascii="黑体" w:hAnsi="黑体" w:eastAsia="黑体"/>
          <w:b/>
          <w:sz w:val="28"/>
          <w:szCs w:val="28"/>
          <w:lang w:val="en-US" w:eastAsia="zh-CN"/>
        </w:rPr>
      </w:pPr>
    </w:p>
    <w:p w14:paraId="0E43C27A">
      <w:pPr>
        <w:jc w:val="center"/>
        <w:rPr>
          <w:rFonts w:hint="eastAsia" w:ascii="黑体" w:hAnsi="黑体" w:eastAsia="黑体"/>
          <w:b/>
          <w:sz w:val="28"/>
          <w:szCs w:val="28"/>
          <w:lang w:val="en-US" w:eastAsia="zh-CN"/>
        </w:rPr>
      </w:pPr>
    </w:p>
    <w:p w14:paraId="13D3AA54">
      <w:pPr>
        <w:jc w:val="center"/>
        <w:rPr>
          <w:rFonts w:hint="eastAsia" w:ascii="黑体" w:hAnsi="黑体" w:eastAsia="黑体"/>
          <w:b/>
          <w:sz w:val="28"/>
          <w:szCs w:val="28"/>
          <w:lang w:val="en-US" w:eastAsia="zh-CN"/>
        </w:rPr>
      </w:pPr>
    </w:p>
    <w:p w14:paraId="179682CC">
      <w:pPr>
        <w:jc w:val="center"/>
        <w:rPr>
          <w:rFonts w:hint="eastAsia" w:ascii="黑体" w:hAnsi="黑体" w:eastAsia="黑体"/>
          <w:b/>
          <w:sz w:val="28"/>
          <w:szCs w:val="28"/>
          <w:lang w:val="en-US" w:eastAsia="zh-CN"/>
        </w:rPr>
      </w:pPr>
    </w:p>
    <w:p w14:paraId="0399BE00">
      <w:pPr>
        <w:jc w:val="center"/>
        <w:rPr>
          <w:rFonts w:hint="eastAsia" w:ascii="黑体" w:hAnsi="黑体" w:eastAsia="黑体"/>
          <w:b/>
          <w:sz w:val="28"/>
          <w:szCs w:val="28"/>
          <w:lang w:val="en-US" w:eastAsia="zh-CN"/>
        </w:rPr>
      </w:pPr>
    </w:p>
    <w:p w14:paraId="5D3D1F7E">
      <w:pPr>
        <w:jc w:val="center"/>
        <w:rPr>
          <w:rFonts w:hint="eastAsia" w:ascii="黑体" w:hAnsi="黑体" w:eastAsia="黑体"/>
          <w:b/>
          <w:sz w:val="28"/>
          <w:szCs w:val="28"/>
          <w:lang w:val="en-US" w:eastAsia="zh-CN"/>
        </w:rPr>
      </w:pPr>
    </w:p>
    <w:p w14:paraId="40AA1134">
      <w:pPr>
        <w:jc w:val="center"/>
        <w:rPr>
          <w:rFonts w:hint="eastAsia" w:ascii="黑体" w:hAnsi="黑体" w:eastAsia="黑体"/>
          <w:b/>
          <w:sz w:val="28"/>
          <w:szCs w:val="28"/>
          <w:lang w:val="en-US" w:eastAsia="zh-CN"/>
        </w:rPr>
      </w:pPr>
    </w:p>
    <w:p w14:paraId="25972627">
      <w:pPr>
        <w:jc w:val="center"/>
        <w:rPr>
          <w:rFonts w:hint="eastAsia" w:ascii="黑体" w:hAnsi="黑体" w:eastAsia="黑体"/>
          <w:b/>
          <w:sz w:val="28"/>
          <w:szCs w:val="28"/>
          <w:lang w:val="en-US" w:eastAsia="zh-CN"/>
        </w:rPr>
      </w:pPr>
    </w:p>
    <w:p w14:paraId="794801B8">
      <w:pPr>
        <w:jc w:val="center"/>
        <w:rPr>
          <w:rFonts w:hint="eastAsia" w:ascii="黑体" w:hAnsi="黑体" w:eastAsia="黑体"/>
          <w:b/>
          <w:sz w:val="28"/>
          <w:szCs w:val="28"/>
          <w:lang w:val="en-US" w:eastAsia="zh-CN"/>
        </w:rPr>
      </w:pPr>
    </w:p>
    <w:p w14:paraId="0356DE22">
      <w:pPr>
        <w:jc w:val="center"/>
        <w:rPr>
          <w:rFonts w:hint="eastAsia" w:ascii="黑体" w:hAnsi="黑体" w:eastAsia="黑体"/>
          <w:b/>
          <w:sz w:val="28"/>
          <w:szCs w:val="28"/>
          <w:lang w:val="en-US" w:eastAsia="zh-CN"/>
        </w:rPr>
      </w:pPr>
    </w:p>
    <w:p w14:paraId="56CD1CCA">
      <w:pPr>
        <w:jc w:val="center"/>
        <w:rPr>
          <w:rFonts w:hint="eastAsia" w:ascii="黑体" w:hAnsi="黑体" w:eastAsia="黑体"/>
          <w:b/>
          <w:sz w:val="28"/>
          <w:szCs w:val="28"/>
          <w:lang w:val="en-US" w:eastAsia="zh-CN"/>
        </w:rPr>
      </w:pPr>
    </w:p>
    <w:p w14:paraId="58C27EE8">
      <w:pPr>
        <w:jc w:val="center"/>
        <w:rPr>
          <w:rFonts w:hint="eastAsia" w:ascii="黑体" w:hAnsi="黑体" w:eastAsia="黑体"/>
          <w:b/>
          <w:sz w:val="28"/>
          <w:szCs w:val="28"/>
          <w:lang w:val="en-US" w:eastAsia="zh-CN"/>
        </w:rPr>
      </w:pPr>
    </w:p>
    <w:p w14:paraId="0FBFDB22">
      <w:pPr>
        <w:jc w:val="center"/>
        <w:rPr>
          <w:rFonts w:hint="eastAsia" w:ascii="黑体" w:hAnsi="黑体" w:eastAsia="黑体"/>
          <w:b/>
          <w:sz w:val="28"/>
          <w:szCs w:val="28"/>
          <w:lang w:val="en-US" w:eastAsia="zh-CN"/>
        </w:rPr>
      </w:pPr>
    </w:p>
    <w:p w14:paraId="1A8EE374">
      <w:pPr>
        <w:jc w:val="center"/>
        <w:rPr>
          <w:rFonts w:hint="eastAsia" w:ascii="黑体" w:hAnsi="黑体" w:eastAsia="黑体"/>
          <w:b/>
          <w:sz w:val="28"/>
          <w:szCs w:val="28"/>
          <w:lang w:val="en-US" w:eastAsia="zh-CN"/>
        </w:rPr>
      </w:pPr>
    </w:p>
    <w:p w14:paraId="222D8316">
      <w:pPr>
        <w:jc w:val="center"/>
        <w:rPr>
          <w:rFonts w:hint="eastAsia" w:ascii="黑体" w:hAnsi="黑体" w:eastAsia="黑体"/>
          <w:b/>
          <w:sz w:val="28"/>
          <w:szCs w:val="28"/>
          <w:lang w:val="en-US" w:eastAsia="zh-CN"/>
        </w:rPr>
      </w:pPr>
    </w:p>
    <w:p w14:paraId="712BD99B">
      <w:pPr>
        <w:jc w:val="center"/>
        <w:rPr>
          <w:rFonts w:hint="eastAsia" w:ascii="黑体" w:hAnsi="黑体" w:eastAsia="黑体"/>
          <w:b/>
          <w:sz w:val="28"/>
          <w:szCs w:val="28"/>
          <w:lang w:val="en-US" w:eastAsia="zh-CN"/>
        </w:rPr>
      </w:pPr>
    </w:p>
    <w:p w14:paraId="3DB2E2A0">
      <w:pPr>
        <w:jc w:val="center"/>
        <w:rPr>
          <w:rFonts w:hint="eastAsia" w:ascii="黑体" w:hAnsi="黑体" w:eastAsia="黑体"/>
          <w:b/>
          <w:sz w:val="28"/>
          <w:szCs w:val="28"/>
          <w:lang w:val="en-US" w:eastAsia="zh-CN"/>
        </w:rPr>
      </w:pPr>
    </w:p>
    <w:p w14:paraId="1B15A35F">
      <w:pPr>
        <w:jc w:val="center"/>
        <w:rPr>
          <w:rFonts w:hint="eastAsia" w:ascii="黑体" w:hAnsi="黑体" w:eastAsia="黑体"/>
          <w:b/>
          <w:sz w:val="28"/>
          <w:szCs w:val="28"/>
          <w:lang w:val="en-US" w:eastAsia="zh-CN"/>
        </w:rPr>
      </w:pPr>
    </w:p>
    <w:p w14:paraId="35CB186F">
      <w:pPr>
        <w:jc w:val="center"/>
        <w:rPr>
          <w:rFonts w:hint="eastAsia" w:ascii="黑体" w:hAnsi="黑体" w:eastAsia="黑体"/>
          <w:b/>
          <w:sz w:val="28"/>
          <w:szCs w:val="28"/>
          <w:lang w:val="en-US" w:eastAsia="zh-CN"/>
        </w:rPr>
      </w:pPr>
    </w:p>
    <w:p w14:paraId="58E58172">
      <w:pPr>
        <w:jc w:val="center"/>
        <w:rPr>
          <w:rFonts w:hint="eastAsia" w:ascii="黑体" w:hAnsi="黑体" w:eastAsia="黑体"/>
          <w:b/>
          <w:sz w:val="28"/>
          <w:szCs w:val="28"/>
          <w:lang w:val="en-US" w:eastAsia="zh-CN"/>
        </w:rPr>
      </w:pPr>
    </w:p>
    <w:p w14:paraId="1B4FCD4D">
      <w:pPr>
        <w:jc w:val="center"/>
        <w:rPr>
          <w:rFonts w:hint="eastAsia" w:ascii="黑体" w:hAnsi="黑体" w:eastAsia="黑体"/>
          <w:b/>
          <w:sz w:val="28"/>
          <w:szCs w:val="28"/>
          <w:lang w:val="en-US" w:eastAsia="zh-CN"/>
        </w:rPr>
      </w:pPr>
    </w:p>
    <w:p w14:paraId="194AAE42">
      <w:pPr>
        <w:jc w:val="center"/>
        <w:rPr>
          <w:rFonts w:hint="eastAsia" w:ascii="黑体" w:hAnsi="黑体" w:eastAsia="黑体"/>
          <w:b/>
          <w:sz w:val="28"/>
          <w:szCs w:val="28"/>
          <w:lang w:val="en-US" w:eastAsia="zh-CN"/>
        </w:rPr>
      </w:pPr>
      <w:r>
        <w:rPr>
          <w:rFonts w:hint="eastAsia" w:ascii="黑体" w:hAnsi="黑体" w:eastAsia="黑体"/>
          <w:b/>
          <w:sz w:val="28"/>
          <w:szCs w:val="28"/>
          <w:lang w:val="en-US" w:eastAsia="zh-CN"/>
        </w:rPr>
        <w:t>附件-表4廉洁承诺书</w:t>
      </w:r>
    </w:p>
    <w:p w14:paraId="0C4C9A9F">
      <w:pPr>
        <w:ind w:firstLine="560" w:firstLineChars="200"/>
        <w:rPr>
          <w:rFonts w:ascii="仿宋_GB2312" w:eastAsia="仿宋_GB2312"/>
          <w:sz w:val="28"/>
          <w:szCs w:val="28"/>
        </w:rPr>
      </w:pPr>
    </w:p>
    <w:p w14:paraId="6483E6B6">
      <w:pPr>
        <w:spacing w:line="360" w:lineRule="auto"/>
        <w:ind w:firstLine="560" w:firstLineChars="200"/>
        <w:rPr>
          <w:rFonts w:ascii="仿宋_GB2312" w:eastAsia="仿宋_GB2312"/>
          <w:sz w:val="28"/>
          <w:szCs w:val="28"/>
        </w:rPr>
      </w:pPr>
      <w:r>
        <w:rPr>
          <w:rFonts w:hint="eastAsia" w:ascii="仿宋_GB2312" w:eastAsia="仿宋_GB2312"/>
          <w:sz w:val="28"/>
          <w:szCs w:val="28"/>
        </w:rPr>
        <w:t>本公司郑重承诺：</w:t>
      </w:r>
    </w:p>
    <w:p w14:paraId="2EF03CFB">
      <w:pPr>
        <w:spacing w:line="360" w:lineRule="auto"/>
        <w:ind w:firstLine="560" w:firstLineChars="200"/>
        <w:rPr>
          <w:rFonts w:ascii="仿宋_GB2312" w:eastAsia="仿宋_GB2312"/>
          <w:sz w:val="28"/>
          <w:szCs w:val="28"/>
        </w:rPr>
      </w:pPr>
      <w:r>
        <w:rPr>
          <w:rFonts w:hint="eastAsia" w:ascii="仿宋_GB2312" w:eastAsia="仿宋_GB2312"/>
          <w:sz w:val="28"/>
          <w:szCs w:val="28"/>
        </w:rPr>
        <w:t>1、严格遵守国家有关经营活动的法律法规、政策以及廉政建设各项规定；</w:t>
      </w:r>
    </w:p>
    <w:p w14:paraId="20C97F4B">
      <w:pPr>
        <w:spacing w:line="360" w:lineRule="auto"/>
        <w:ind w:firstLine="560" w:firstLineChars="200"/>
        <w:rPr>
          <w:rFonts w:ascii="仿宋_GB2312" w:eastAsia="仿宋_GB2312"/>
          <w:sz w:val="28"/>
          <w:szCs w:val="28"/>
        </w:rPr>
      </w:pPr>
      <w:r>
        <w:rPr>
          <w:rFonts w:hint="eastAsia" w:ascii="仿宋_GB2312" w:eastAsia="仿宋_GB2312"/>
          <w:sz w:val="28"/>
          <w:szCs w:val="28"/>
        </w:rPr>
        <w:t>2、通过正常途径开展业务工作，不为获取某些不正当利益而向相关人员赠送礼品礼金、购物卡（券）、有价证券、电子红包等；</w:t>
      </w:r>
    </w:p>
    <w:p w14:paraId="6D251A77">
      <w:pPr>
        <w:spacing w:line="360" w:lineRule="auto"/>
        <w:ind w:firstLine="560" w:firstLineChars="200"/>
        <w:rPr>
          <w:rFonts w:ascii="仿宋_GB2312" w:eastAsia="仿宋_GB2312"/>
          <w:sz w:val="28"/>
          <w:szCs w:val="28"/>
        </w:rPr>
      </w:pPr>
      <w:r>
        <w:rPr>
          <w:rFonts w:ascii="仿宋_GB2312" w:eastAsia="仿宋_GB2312"/>
          <w:sz w:val="28"/>
          <w:szCs w:val="28"/>
        </w:rPr>
        <w:t>3</w:t>
      </w:r>
      <w:r>
        <w:rPr>
          <w:rFonts w:hint="eastAsia" w:ascii="仿宋_GB2312" w:eastAsia="仿宋_GB2312"/>
          <w:sz w:val="28"/>
          <w:szCs w:val="28"/>
        </w:rPr>
        <w:t>、不得以谋取非正当利益为目的，擅自与相关人员就业务情况进行私下商谈或达成默契；</w:t>
      </w:r>
    </w:p>
    <w:p w14:paraId="4375263D">
      <w:pPr>
        <w:spacing w:line="360" w:lineRule="auto"/>
        <w:ind w:firstLine="560" w:firstLineChars="200"/>
        <w:rPr>
          <w:rFonts w:ascii="仿宋_GB2312" w:eastAsia="仿宋_GB2312"/>
          <w:sz w:val="28"/>
          <w:szCs w:val="28"/>
        </w:rPr>
      </w:pPr>
      <w:r>
        <w:rPr>
          <w:rFonts w:ascii="仿宋_GB2312" w:eastAsia="仿宋_GB2312"/>
          <w:sz w:val="28"/>
          <w:szCs w:val="28"/>
        </w:rPr>
        <w:t>4</w:t>
      </w:r>
      <w:r>
        <w:rPr>
          <w:rFonts w:hint="eastAsia" w:ascii="仿宋_GB2312" w:eastAsia="仿宋_GB2312"/>
          <w:sz w:val="28"/>
          <w:szCs w:val="28"/>
        </w:rPr>
        <w:t>、不得以洽谈业务、签订合同为借口，宴请或邀请相关人员外出旅游、进入娱乐场所等活动；</w:t>
      </w:r>
    </w:p>
    <w:p w14:paraId="0048D84B">
      <w:pPr>
        <w:spacing w:line="360" w:lineRule="auto"/>
        <w:ind w:firstLine="560" w:firstLineChars="200"/>
        <w:rPr>
          <w:rFonts w:ascii="仿宋_GB2312" w:eastAsia="仿宋_GB2312"/>
          <w:sz w:val="28"/>
          <w:szCs w:val="28"/>
        </w:rPr>
      </w:pPr>
      <w:r>
        <w:rPr>
          <w:rFonts w:ascii="仿宋_GB2312" w:eastAsia="仿宋_GB2312"/>
          <w:sz w:val="28"/>
          <w:szCs w:val="28"/>
        </w:rPr>
        <w:t>5</w:t>
      </w:r>
      <w:r>
        <w:rPr>
          <w:rFonts w:hint="eastAsia" w:ascii="仿宋_GB2312" w:eastAsia="仿宋_GB2312"/>
          <w:sz w:val="28"/>
          <w:szCs w:val="28"/>
        </w:rPr>
        <w:t>、不得为相关单位和个人购置或者提供通讯工具、交通工具、家电、高档办公用品等物品；</w:t>
      </w:r>
    </w:p>
    <w:p w14:paraId="059E5877">
      <w:pPr>
        <w:spacing w:line="360" w:lineRule="auto"/>
        <w:ind w:firstLine="560" w:firstLineChars="200"/>
        <w:rPr>
          <w:rFonts w:ascii="仿宋_GB2312" w:eastAsia="仿宋_GB2312"/>
          <w:sz w:val="28"/>
          <w:szCs w:val="28"/>
        </w:rPr>
      </w:pPr>
      <w:r>
        <w:rPr>
          <w:rFonts w:ascii="仿宋_GB2312" w:eastAsia="仿宋_GB2312"/>
          <w:sz w:val="28"/>
          <w:szCs w:val="28"/>
        </w:rPr>
        <w:t>6</w:t>
      </w:r>
      <w:r>
        <w:rPr>
          <w:rFonts w:hint="eastAsia" w:ascii="仿宋_GB2312" w:eastAsia="仿宋_GB2312"/>
          <w:sz w:val="28"/>
          <w:szCs w:val="28"/>
        </w:rPr>
        <w:t>、不以任何理由向有关单位和个人报销应由对方或个人支付的费用；</w:t>
      </w:r>
    </w:p>
    <w:p w14:paraId="26B48EF2">
      <w:pPr>
        <w:spacing w:line="360" w:lineRule="auto"/>
        <w:ind w:firstLine="560" w:firstLineChars="200"/>
        <w:rPr>
          <w:rFonts w:ascii="仿宋_GB2312" w:eastAsia="仿宋_GB2312"/>
          <w:sz w:val="28"/>
          <w:szCs w:val="28"/>
        </w:rPr>
      </w:pPr>
      <w:r>
        <w:rPr>
          <w:rFonts w:ascii="仿宋_GB2312" w:eastAsia="仿宋_GB2312"/>
          <w:sz w:val="28"/>
          <w:szCs w:val="28"/>
        </w:rPr>
        <w:t>7</w:t>
      </w:r>
      <w:r>
        <w:rPr>
          <w:rFonts w:hint="eastAsia" w:ascii="仿宋_GB2312" w:eastAsia="仿宋_GB2312"/>
          <w:sz w:val="28"/>
          <w:szCs w:val="28"/>
        </w:rPr>
        <w:t>、不准为相关单位或个人装修住房、婚丧嫁娶、亲属和子女的工作安排以及境内外旅游等提供方便；</w:t>
      </w:r>
    </w:p>
    <w:p w14:paraId="77DCA739">
      <w:pPr>
        <w:spacing w:line="360" w:lineRule="auto"/>
        <w:ind w:firstLine="560" w:firstLineChars="200"/>
        <w:rPr>
          <w:rFonts w:ascii="仿宋_GB2312" w:eastAsia="仿宋_GB2312"/>
          <w:sz w:val="28"/>
          <w:szCs w:val="28"/>
        </w:rPr>
      </w:pPr>
      <w:r>
        <w:rPr>
          <w:rFonts w:ascii="仿宋_GB2312" w:eastAsia="仿宋_GB2312"/>
          <w:sz w:val="28"/>
          <w:szCs w:val="28"/>
        </w:rPr>
        <w:t>8</w:t>
      </w:r>
      <w:r>
        <w:rPr>
          <w:rFonts w:hint="eastAsia" w:ascii="仿宋_GB2312" w:eastAsia="仿宋_GB2312"/>
          <w:sz w:val="28"/>
          <w:szCs w:val="28"/>
        </w:rPr>
        <w:t>、如发现相关人员有违反上述规定，应向纪检监察等相关部门举报。</w:t>
      </w:r>
    </w:p>
    <w:p w14:paraId="67083066">
      <w:pPr>
        <w:spacing w:line="360" w:lineRule="auto"/>
        <w:ind w:firstLine="560" w:firstLineChars="200"/>
        <w:rPr>
          <w:rFonts w:ascii="仿宋_GB2312" w:eastAsia="仿宋_GB2312"/>
          <w:sz w:val="28"/>
          <w:szCs w:val="28"/>
        </w:rPr>
      </w:pPr>
      <w:r>
        <w:rPr>
          <w:rFonts w:hint="eastAsia" w:ascii="仿宋_GB2312" w:eastAsia="仿宋_GB2312"/>
          <w:sz w:val="28"/>
          <w:szCs w:val="28"/>
        </w:rPr>
        <w:t xml:space="preserve">                       </w:t>
      </w:r>
      <w:r>
        <w:rPr>
          <w:rFonts w:hint="eastAsia" w:ascii="仿宋_GB2312" w:eastAsia="仿宋_GB2312"/>
          <w:sz w:val="28"/>
          <w:szCs w:val="28"/>
          <w:lang w:val="en-US" w:eastAsia="zh-CN"/>
        </w:rPr>
        <w:t>单位名称</w:t>
      </w:r>
      <w:r>
        <w:rPr>
          <w:rFonts w:hint="eastAsia" w:ascii="仿宋_GB2312" w:eastAsia="仿宋_GB2312"/>
          <w:sz w:val="28"/>
          <w:szCs w:val="28"/>
        </w:rPr>
        <w:t>（盖章）：</w:t>
      </w:r>
    </w:p>
    <w:p w14:paraId="25F842DF">
      <w:pPr>
        <w:spacing w:line="360" w:lineRule="auto"/>
        <w:ind w:firstLine="5320" w:firstLineChars="1900"/>
        <w:rPr>
          <w:rFonts w:hint="eastAsia" w:ascii="仿宋_GB2312" w:eastAsia="仿宋_GB2312"/>
          <w:sz w:val="28"/>
          <w:szCs w:val="28"/>
          <w:lang w:val="en-US" w:eastAsia="zh-CN"/>
        </w:rPr>
      </w:pPr>
      <w:r>
        <w:rPr>
          <w:rFonts w:hint="eastAsia" w:ascii="仿宋_GB2312" w:eastAsia="仿宋_GB2312"/>
          <w:sz w:val="28"/>
          <w:szCs w:val="28"/>
          <w:lang w:val="en-US" w:eastAsia="zh-CN"/>
        </w:rPr>
        <w:t>日期：</w:t>
      </w:r>
    </w:p>
    <w:p w14:paraId="50C52B94">
      <w:bookmarkStart w:id="3" w:name="_GoBack"/>
      <w:bookmarkEnd w:id="3"/>
    </w:p>
    <w:sectPr>
      <w:footerReference r:id="rId3" w:type="default"/>
      <w:pgSz w:w="11906" w:h="16838"/>
      <w:pgMar w:top="1474" w:right="1814" w:bottom="1474" w:left="1814"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Heiti SC Light">
    <w:altName w:val="Noto Serif SC"/>
    <w:panose1 w:val="00000000000000000000"/>
    <w:charset w:val="80"/>
    <w:family w:val="auto"/>
    <w:pitch w:val="default"/>
    <w:sig w:usb0="00000000" w:usb1="00000000" w:usb2="00000010" w:usb3="00000000" w:csb0="003E0001" w:csb1="00000000"/>
  </w:font>
  <w:font w:name="Noto Serif SC">
    <w:panose1 w:val="02020200000000000000"/>
    <w:charset w:val="86"/>
    <w:family w:val="auto"/>
    <w:pitch w:val="default"/>
    <w:sig w:usb0="20000083" w:usb1="2ADF3C10" w:usb2="00000016" w:usb3="00000000" w:csb0="60060107"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08713520"/>
    </w:sdtPr>
    <w:sdtContent>
      <w:p w14:paraId="28264C39">
        <w:pPr>
          <w:pStyle w:val="4"/>
          <w:jc w:val="center"/>
        </w:pPr>
        <w:r>
          <w:rPr>
            <w:sz w:val="22"/>
            <w:szCs w:val="22"/>
          </w:rPr>
          <w:fldChar w:fldCharType="begin"/>
        </w:r>
        <w:r>
          <w:rPr>
            <w:sz w:val="22"/>
            <w:szCs w:val="22"/>
          </w:rPr>
          <w:instrText xml:space="preserve">PAGE   \* MERGEFORMAT</w:instrText>
        </w:r>
        <w:r>
          <w:rPr>
            <w:sz w:val="22"/>
            <w:szCs w:val="22"/>
          </w:rPr>
          <w:fldChar w:fldCharType="separate"/>
        </w:r>
        <w:r>
          <w:rPr>
            <w:sz w:val="22"/>
            <w:szCs w:val="22"/>
            <w:lang w:val="zh-CN"/>
          </w:rPr>
          <w:t>4</w:t>
        </w:r>
        <w:r>
          <w:rPr>
            <w:sz w:val="22"/>
            <w:szCs w:val="22"/>
          </w:rPr>
          <w:fldChar w:fldCharType="end"/>
        </w:r>
      </w:p>
    </w:sdtContent>
  </w:sdt>
  <w:p w14:paraId="6046F3F5">
    <w:pPr>
      <w:pStyle w:val="4"/>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626E55C4"/>
    <w:multiLevelType w:val="multilevel"/>
    <w:tmpl w:val="626E55C4"/>
    <w:lvl w:ilvl="0" w:tentative="0">
      <w:start w:val="1"/>
      <w:numFmt w:val="decimal"/>
      <w:lvlText w:val="%1、"/>
      <w:lvlJc w:val="left"/>
      <w:pPr>
        <w:tabs>
          <w:tab w:val="left" w:pos="360"/>
        </w:tabs>
        <w:ind w:left="360" w:hanging="360"/>
      </w:pPr>
      <w:rPr>
        <w:rFonts w:hint="default"/>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3D32"/>
    <w:rsid w:val="00036186"/>
    <w:rsid w:val="00072F7B"/>
    <w:rsid w:val="00086D2A"/>
    <w:rsid w:val="000C0646"/>
    <w:rsid w:val="000C1481"/>
    <w:rsid w:val="00115C6F"/>
    <w:rsid w:val="00150819"/>
    <w:rsid w:val="00164D4E"/>
    <w:rsid w:val="001E1AC4"/>
    <w:rsid w:val="001E400C"/>
    <w:rsid w:val="002076FC"/>
    <w:rsid w:val="002167F3"/>
    <w:rsid w:val="00217D1A"/>
    <w:rsid w:val="002248D1"/>
    <w:rsid w:val="00237A26"/>
    <w:rsid w:val="00253674"/>
    <w:rsid w:val="00283D32"/>
    <w:rsid w:val="0028443E"/>
    <w:rsid w:val="002A0F7A"/>
    <w:rsid w:val="00322DC5"/>
    <w:rsid w:val="0036411C"/>
    <w:rsid w:val="003936D0"/>
    <w:rsid w:val="003D396F"/>
    <w:rsid w:val="003E0DFF"/>
    <w:rsid w:val="00416B17"/>
    <w:rsid w:val="004455AD"/>
    <w:rsid w:val="0045619E"/>
    <w:rsid w:val="00480813"/>
    <w:rsid w:val="00493AE1"/>
    <w:rsid w:val="004A3453"/>
    <w:rsid w:val="004D096F"/>
    <w:rsid w:val="004E086C"/>
    <w:rsid w:val="004F6EB6"/>
    <w:rsid w:val="005165D4"/>
    <w:rsid w:val="00584CBB"/>
    <w:rsid w:val="005C2593"/>
    <w:rsid w:val="005D3321"/>
    <w:rsid w:val="005E465F"/>
    <w:rsid w:val="005E7C31"/>
    <w:rsid w:val="005F41F3"/>
    <w:rsid w:val="00616E38"/>
    <w:rsid w:val="00653E81"/>
    <w:rsid w:val="006619B4"/>
    <w:rsid w:val="006B5F9C"/>
    <w:rsid w:val="006D12B0"/>
    <w:rsid w:val="006D4011"/>
    <w:rsid w:val="006D5B63"/>
    <w:rsid w:val="006D5D72"/>
    <w:rsid w:val="006D661E"/>
    <w:rsid w:val="006E2359"/>
    <w:rsid w:val="007048FD"/>
    <w:rsid w:val="00716094"/>
    <w:rsid w:val="0076227A"/>
    <w:rsid w:val="00784732"/>
    <w:rsid w:val="007A418E"/>
    <w:rsid w:val="008067D1"/>
    <w:rsid w:val="0087266F"/>
    <w:rsid w:val="00882458"/>
    <w:rsid w:val="0088784A"/>
    <w:rsid w:val="008A4F5E"/>
    <w:rsid w:val="008E376B"/>
    <w:rsid w:val="009120D7"/>
    <w:rsid w:val="00912B11"/>
    <w:rsid w:val="00963885"/>
    <w:rsid w:val="00964C16"/>
    <w:rsid w:val="00973BD9"/>
    <w:rsid w:val="00980751"/>
    <w:rsid w:val="009A2ACE"/>
    <w:rsid w:val="009E77FB"/>
    <w:rsid w:val="00A02C20"/>
    <w:rsid w:val="00A06A51"/>
    <w:rsid w:val="00A3027F"/>
    <w:rsid w:val="00A41594"/>
    <w:rsid w:val="00A54092"/>
    <w:rsid w:val="00A63978"/>
    <w:rsid w:val="00A97464"/>
    <w:rsid w:val="00AA7DBC"/>
    <w:rsid w:val="00AB184F"/>
    <w:rsid w:val="00AC669D"/>
    <w:rsid w:val="00AE5374"/>
    <w:rsid w:val="00AE62FD"/>
    <w:rsid w:val="00B40BEC"/>
    <w:rsid w:val="00B4222B"/>
    <w:rsid w:val="00B60CB1"/>
    <w:rsid w:val="00B762FC"/>
    <w:rsid w:val="00B81B07"/>
    <w:rsid w:val="00C06D5C"/>
    <w:rsid w:val="00C10F39"/>
    <w:rsid w:val="00C6422E"/>
    <w:rsid w:val="00C81385"/>
    <w:rsid w:val="00CF2B60"/>
    <w:rsid w:val="00D14ECF"/>
    <w:rsid w:val="00D6633F"/>
    <w:rsid w:val="00D67998"/>
    <w:rsid w:val="00D72C20"/>
    <w:rsid w:val="00D82BED"/>
    <w:rsid w:val="00DA4CF5"/>
    <w:rsid w:val="00DC1DD7"/>
    <w:rsid w:val="00E52B7A"/>
    <w:rsid w:val="00E54617"/>
    <w:rsid w:val="00E71D0F"/>
    <w:rsid w:val="00EA124F"/>
    <w:rsid w:val="00EE5D55"/>
    <w:rsid w:val="00EF5FF7"/>
    <w:rsid w:val="00F56FFE"/>
    <w:rsid w:val="00F87781"/>
    <w:rsid w:val="00FB227E"/>
    <w:rsid w:val="00FC3ADB"/>
    <w:rsid w:val="00FE390C"/>
    <w:rsid w:val="00FF03DF"/>
    <w:rsid w:val="00FF4767"/>
    <w:rsid w:val="01521C8D"/>
    <w:rsid w:val="025F50BF"/>
    <w:rsid w:val="0269674E"/>
    <w:rsid w:val="03836A76"/>
    <w:rsid w:val="03903993"/>
    <w:rsid w:val="06562220"/>
    <w:rsid w:val="0753050D"/>
    <w:rsid w:val="07B405F9"/>
    <w:rsid w:val="07F11E2D"/>
    <w:rsid w:val="08512C9F"/>
    <w:rsid w:val="0AC25256"/>
    <w:rsid w:val="0C4076B9"/>
    <w:rsid w:val="0CC9374C"/>
    <w:rsid w:val="0DE71B9A"/>
    <w:rsid w:val="0E884F40"/>
    <w:rsid w:val="0F6E2388"/>
    <w:rsid w:val="0FC60F25"/>
    <w:rsid w:val="107A6B0B"/>
    <w:rsid w:val="117874EE"/>
    <w:rsid w:val="124D2E4D"/>
    <w:rsid w:val="12851EC3"/>
    <w:rsid w:val="12961CEB"/>
    <w:rsid w:val="13196AAF"/>
    <w:rsid w:val="13396FBB"/>
    <w:rsid w:val="17457E73"/>
    <w:rsid w:val="176522C3"/>
    <w:rsid w:val="17771FF6"/>
    <w:rsid w:val="192817FA"/>
    <w:rsid w:val="192A5572"/>
    <w:rsid w:val="197E766C"/>
    <w:rsid w:val="1B5A0F25"/>
    <w:rsid w:val="1B723612"/>
    <w:rsid w:val="1BAF6202"/>
    <w:rsid w:val="1C9A1F83"/>
    <w:rsid w:val="1CA667A0"/>
    <w:rsid w:val="1CE71497"/>
    <w:rsid w:val="1D4726CE"/>
    <w:rsid w:val="1DFF509A"/>
    <w:rsid w:val="1E0D3A73"/>
    <w:rsid w:val="1E3C0C9C"/>
    <w:rsid w:val="1F910B40"/>
    <w:rsid w:val="218C07C3"/>
    <w:rsid w:val="221548E5"/>
    <w:rsid w:val="24A7216D"/>
    <w:rsid w:val="24B623B0"/>
    <w:rsid w:val="25552216"/>
    <w:rsid w:val="2736642D"/>
    <w:rsid w:val="28A40771"/>
    <w:rsid w:val="2A0C65CE"/>
    <w:rsid w:val="2CCA625E"/>
    <w:rsid w:val="2EFB27FD"/>
    <w:rsid w:val="2FB2548D"/>
    <w:rsid w:val="32BA4DA7"/>
    <w:rsid w:val="334868C9"/>
    <w:rsid w:val="35D1236F"/>
    <w:rsid w:val="35D22DC1"/>
    <w:rsid w:val="368C17F6"/>
    <w:rsid w:val="36C95F72"/>
    <w:rsid w:val="3790083E"/>
    <w:rsid w:val="39497482"/>
    <w:rsid w:val="3B69543D"/>
    <w:rsid w:val="3B8E1C45"/>
    <w:rsid w:val="3EB55771"/>
    <w:rsid w:val="407840D3"/>
    <w:rsid w:val="428C42F8"/>
    <w:rsid w:val="42C910A8"/>
    <w:rsid w:val="44615AF5"/>
    <w:rsid w:val="48F0471E"/>
    <w:rsid w:val="4A4C4A99"/>
    <w:rsid w:val="4AFF7D5D"/>
    <w:rsid w:val="4B3436C6"/>
    <w:rsid w:val="4B6202EC"/>
    <w:rsid w:val="4B7A5635"/>
    <w:rsid w:val="4C714C8A"/>
    <w:rsid w:val="4C8E75EA"/>
    <w:rsid w:val="4E013DEC"/>
    <w:rsid w:val="4E04765A"/>
    <w:rsid w:val="4E0538DC"/>
    <w:rsid w:val="4E355844"/>
    <w:rsid w:val="4F3D70A6"/>
    <w:rsid w:val="4FAE2F40"/>
    <w:rsid w:val="4FED4628"/>
    <w:rsid w:val="5116151E"/>
    <w:rsid w:val="520420FD"/>
    <w:rsid w:val="53647A31"/>
    <w:rsid w:val="55376FFB"/>
    <w:rsid w:val="56111363"/>
    <w:rsid w:val="56356D29"/>
    <w:rsid w:val="56FB516F"/>
    <w:rsid w:val="57710726"/>
    <w:rsid w:val="589F481B"/>
    <w:rsid w:val="5B667984"/>
    <w:rsid w:val="5C9127DF"/>
    <w:rsid w:val="5CCE758F"/>
    <w:rsid w:val="5D3D1206"/>
    <w:rsid w:val="5FA62A45"/>
    <w:rsid w:val="60D77BCF"/>
    <w:rsid w:val="60ED57DA"/>
    <w:rsid w:val="61C176C2"/>
    <w:rsid w:val="64F658D5"/>
    <w:rsid w:val="654F7FE5"/>
    <w:rsid w:val="65EC0A86"/>
    <w:rsid w:val="66611474"/>
    <w:rsid w:val="66EB623D"/>
    <w:rsid w:val="677D5E3A"/>
    <w:rsid w:val="698E23DB"/>
    <w:rsid w:val="699D0A15"/>
    <w:rsid w:val="6A3A04F9"/>
    <w:rsid w:val="6A7377F0"/>
    <w:rsid w:val="6B8E4AB9"/>
    <w:rsid w:val="6C8934D3"/>
    <w:rsid w:val="6D5D0BE7"/>
    <w:rsid w:val="6DAD31F1"/>
    <w:rsid w:val="6E0E1EE1"/>
    <w:rsid w:val="6E6C4E5A"/>
    <w:rsid w:val="6EA14B04"/>
    <w:rsid w:val="6F173018"/>
    <w:rsid w:val="70C1148D"/>
    <w:rsid w:val="713779A1"/>
    <w:rsid w:val="72FF629D"/>
    <w:rsid w:val="73186B89"/>
    <w:rsid w:val="748501F3"/>
    <w:rsid w:val="752C73A2"/>
    <w:rsid w:val="753E2D17"/>
    <w:rsid w:val="7730111A"/>
    <w:rsid w:val="77925931"/>
    <w:rsid w:val="7829143F"/>
    <w:rsid w:val="78E21FA1"/>
    <w:rsid w:val="79283B12"/>
    <w:rsid w:val="7B221E42"/>
    <w:rsid w:val="7B5D6F2D"/>
    <w:rsid w:val="7CE107C1"/>
    <w:rsid w:val="7E5823D7"/>
    <w:rsid w:val="7E7365EF"/>
    <w:rsid w:val="7ED625A7"/>
    <w:rsid w:val="7F1716D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Calibr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8">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Calibri" w:hAnsi="Calibri" w:cs="Times New Roman"/>
      <w:sz w:val="20"/>
      <w:szCs w:val="20"/>
    </w:rPr>
    <w:tblPr>
      <w:tblCellMar>
        <w:top w:w="0" w:type="dxa"/>
        <w:left w:w="108" w:type="dxa"/>
        <w:bottom w:w="0" w:type="dxa"/>
        <w:right w:w="108" w:type="dxa"/>
      </w:tblCellMar>
    </w:tblPr>
  </w:style>
  <w:style w:type="paragraph" w:styleId="3">
    <w:name w:val="Date"/>
    <w:basedOn w:val="1"/>
    <w:next w:val="1"/>
    <w:link w:val="14"/>
    <w:semiHidden/>
    <w:unhideWhenUsed/>
    <w:qFormat/>
    <w:uiPriority w:val="99"/>
    <w:pPr>
      <w:ind w:left="100" w:leftChars="2500"/>
    </w:pPr>
  </w:style>
  <w:style w:type="paragraph" w:styleId="4">
    <w:name w:val="footer"/>
    <w:basedOn w:val="1"/>
    <w:link w:val="13"/>
    <w:unhideWhenUsed/>
    <w:qFormat/>
    <w:uiPriority w:val="99"/>
    <w:pPr>
      <w:tabs>
        <w:tab w:val="center" w:pos="4153"/>
        <w:tab w:val="right" w:pos="8306"/>
      </w:tabs>
      <w:snapToGrid w:val="0"/>
      <w:jc w:val="left"/>
    </w:pPr>
    <w:rPr>
      <w:sz w:val="18"/>
      <w:szCs w:val="18"/>
    </w:rPr>
  </w:style>
  <w:style w:type="paragraph" w:styleId="5">
    <w:name w:val="header"/>
    <w:basedOn w:val="1"/>
    <w:link w:val="12"/>
    <w:unhideWhenUsed/>
    <w:qFormat/>
    <w:uiPriority w:val="99"/>
    <w:pPr>
      <w:tabs>
        <w:tab w:val="center" w:pos="4153"/>
        <w:tab w:val="right" w:pos="8306"/>
      </w:tabs>
      <w:snapToGrid w:val="0"/>
      <w:jc w:val="center"/>
    </w:pPr>
    <w:rPr>
      <w:sz w:val="18"/>
      <w:szCs w:val="18"/>
    </w:rPr>
  </w:style>
  <w:style w:type="table" w:styleId="7">
    <w:name w:val="Table Grid"/>
    <w:basedOn w:val="6"/>
    <w:qFormat/>
    <w:uiPriority w:val="0"/>
    <w:pPr>
      <w:widowControl w:val="0"/>
      <w:jc w:val="both"/>
    </w:pPr>
    <w:rPr>
      <w:rFonts w:ascii="Times New Roman" w:hAnsi="Times New Roman" w:eastAsia="宋体" w:cs="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page number"/>
    <w:basedOn w:val="8"/>
    <w:qFormat/>
    <w:uiPriority w:val="0"/>
  </w:style>
  <w:style w:type="character" w:styleId="10">
    <w:name w:val="FollowedHyperlink"/>
    <w:basedOn w:val="8"/>
    <w:semiHidden/>
    <w:unhideWhenUsed/>
    <w:qFormat/>
    <w:uiPriority w:val="99"/>
    <w:rPr>
      <w:color w:val="954F72" w:themeColor="followedHyperlink"/>
      <w:u w:val="single"/>
      <w14:textFill>
        <w14:solidFill>
          <w14:schemeClr w14:val="folHlink"/>
        </w14:solidFill>
      </w14:textFill>
    </w:rPr>
  </w:style>
  <w:style w:type="character" w:styleId="11">
    <w:name w:val="Hyperlink"/>
    <w:basedOn w:val="8"/>
    <w:unhideWhenUsed/>
    <w:qFormat/>
    <w:uiPriority w:val="99"/>
    <w:rPr>
      <w:color w:val="0563C1" w:themeColor="hyperlink"/>
      <w:u w:val="single"/>
      <w14:textFill>
        <w14:solidFill>
          <w14:schemeClr w14:val="hlink"/>
        </w14:solidFill>
      </w14:textFill>
    </w:rPr>
  </w:style>
  <w:style w:type="character" w:customStyle="1" w:styleId="12">
    <w:name w:val="页眉 字符"/>
    <w:basedOn w:val="8"/>
    <w:link w:val="5"/>
    <w:qFormat/>
    <w:uiPriority w:val="99"/>
    <w:rPr>
      <w:sz w:val="18"/>
      <w:szCs w:val="18"/>
    </w:rPr>
  </w:style>
  <w:style w:type="character" w:customStyle="1" w:styleId="13">
    <w:name w:val="页脚 字符"/>
    <w:basedOn w:val="8"/>
    <w:link w:val="4"/>
    <w:qFormat/>
    <w:uiPriority w:val="99"/>
    <w:rPr>
      <w:sz w:val="18"/>
      <w:szCs w:val="18"/>
    </w:rPr>
  </w:style>
  <w:style w:type="character" w:customStyle="1" w:styleId="14">
    <w:name w:val="日期 字符"/>
    <w:basedOn w:val="8"/>
    <w:link w:val="3"/>
    <w:semiHidden/>
    <w:qFormat/>
    <w:uiPriority w:val="99"/>
    <w:rPr>
      <w:szCs w:val="24"/>
    </w:rPr>
  </w:style>
  <w:style w:type="character" w:customStyle="1" w:styleId="15">
    <w:name w:val="未处理的提及1"/>
    <w:basedOn w:val="8"/>
    <w:semiHidden/>
    <w:unhideWhenUsed/>
    <w:qFormat/>
    <w:uiPriority w:val="99"/>
    <w:rPr>
      <w:color w:val="605E5C"/>
      <w:shd w:val="clear" w:color="auto" w:fill="E1DFDD"/>
    </w:rPr>
  </w:style>
  <w:style w:type="paragraph" w:styleId="16">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7</Pages>
  <Words>1000</Words>
  <Characters>1107</Characters>
  <Lines>9</Lines>
  <Paragraphs>2</Paragraphs>
  <TotalTime>35</TotalTime>
  <ScaleCrop>false</ScaleCrop>
  <LinksUpToDate>false</LinksUpToDate>
  <CharactersWithSpaces>1108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2024-04-09T04:53:00Z</dcterms:created>
  <dc:creator>cai wenting</dc:creator>
  <cp:lastModifiedBy>王国清</cp:lastModifiedBy>
  <cp:lastPrinted>2026-06-18T04:18:00Z</cp:lastPrinted>
  <dcterms:modified xsi:type="dcterms:W3CDTF">2026-06-18T08:07:20Z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eyJoZGlkIjoiMzE1Y2EzY2JkMzdhMDg5MjA4MjJiYjJmMDlkODkwM2UiLCJ1c2VySWQiOiIxNDU0MTkxMjUxIn0=</vt:lpwstr>
  </property>
  <property fmtid="{D5CDD505-2E9C-101B-9397-08002B2CF9AE}" pid="3" name="KSOProductBuildVer">
    <vt:lpwstr>2052-12.1.0.26895</vt:lpwstr>
  </property>
  <property fmtid="{D5CDD505-2E9C-101B-9397-08002B2CF9AE}" pid="4" name="ICV">
    <vt:lpwstr>29CA310A95984DD1813A37BAC28B4371_12</vt:lpwstr>
  </property>
</Properties>
</file>