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5"/>
        <w:bidi w:val="0"/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报价单</w:t>
      </w:r>
    </w:p>
    <w:p>
      <w:pPr>
        <w:pStyle w:val="5"/>
        <w:bidi w:val="0"/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6"/>
        <w:tblW w:w="8482" w:type="dxa"/>
        <w:jc w:val="center"/>
        <w:tblBorders>
          <w:top w:val="single" w:color="676767" w:sz="6" w:space="0"/>
          <w:left w:val="single" w:color="676767" w:sz="6" w:space="0"/>
          <w:bottom w:val="single" w:color="676767" w:sz="6" w:space="0"/>
          <w:right w:val="single" w:color="676767" w:sz="6" w:space="0"/>
          <w:insideH w:val="single" w:color="676767" w:sz="6" w:space="0"/>
          <w:insideV w:val="single" w:color="67676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093"/>
        <w:gridCol w:w="222"/>
        <w:gridCol w:w="1301"/>
        <w:gridCol w:w="531"/>
        <w:gridCol w:w="2312"/>
      </w:tblGrid>
      <w:tr>
        <w:tblPrEx>
          <w:tblBorders>
            <w:top w:val="single" w:color="676767" w:sz="6" w:space="0"/>
            <w:left w:val="single" w:color="676767" w:sz="6" w:space="0"/>
            <w:bottom w:val="single" w:color="676767" w:sz="6" w:space="0"/>
            <w:right w:val="single" w:color="676767" w:sz="6" w:space="0"/>
            <w:insideH w:val="single" w:color="676767" w:sz="6" w:space="0"/>
            <w:insideV w:val="single" w:color="67676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2023" w:type="dxa"/>
            <w:tcBorders>
              <w:left w:val="single" w:color="676767" w:sz="2" w:space="0"/>
              <w:bottom w:val="single" w:color="6B6B6B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报价单位</w:t>
            </w:r>
          </w:p>
        </w:tc>
        <w:tc>
          <w:tcPr>
            <w:tcW w:w="6459" w:type="dxa"/>
            <w:gridSpan w:val="5"/>
            <w:tcBorders>
              <w:left w:val="single" w:color="6B6B6B" w:sz="4" w:space="0"/>
              <w:bottom w:val="single" w:color="6B6B6B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76767" w:sz="6" w:space="0"/>
            <w:left w:val="single" w:color="676767" w:sz="6" w:space="0"/>
            <w:bottom w:val="single" w:color="676767" w:sz="6" w:space="0"/>
            <w:right w:val="single" w:color="676767" w:sz="6" w:space="0"/>
            <w:insideH w:val="single" w:color="676767" w:sz="6" w:space="0"/>
            <w:insideV w:val="single" w:color="67676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  <w:jc w:val="center"/>
        </w:trPr>
        <w:tc>
          <w:tcPr>
            <w:tcW w:w="2023" w:type="dxa"/>
            <w:tcBorders>
              <w:top w:val="single" w:color="6B6B6B" w:sz="4" w:space="0"/>
              <w:left w:val="single" w:color="676767" w:sz="2" w:space="0"/>
              <w:bottom w:val="single" w:color="6B6B6B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315" w:type="dxa"/>
            <w:gridSpan w:val="2"/>
            <w:tcBorders>
              <w:top w:val="single" w:color="6B6B6B" w:sz="4" w:space="0"/>
              <w:left w:val="single" w:color="6B6B6B" w:sz="4" w:space="0"/>
              <w:bottom w:val="single" w:color="6B6B6B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6B6B6B" w:sz="4" w:space="0"/>
              <w:left w:val="single" w:color="6B6B6B" w:sz="4" w:space="0"/>
              <w:bottom w:val="single" w:color="6B6B6B" w:sz="4" w:space="0"/>
              <w:right w:val="single" w:color="606060" w:sz="0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43" w:type="dxa"/>
            <w:gridSpan w:val="2"/>
            <w:tcBorders>
              <w:top w:val="single" w:color="6B6B6B" w:sz="4" w:space="0"/>
              <w:left w:val="single" w:color="606060" w:sz="0" w:space="0"/>
              <w:bottom w:val="single" w:color="6B6B6B" w:sz="4" w:space="0"/>
              <w:right w:val="single" w:color="676767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76767" w:sz="6" w:space="0"/>
            <w:left w:val="single" w:color="676767" w:sz="6" w:space="0"/>
            <w:bottom w:val="single" w:color="676767" w:sz="6" w:space="0"/>
            <w:right w:val="single" w:color="676767" w:sz="6" w:space="0"/>
            <w:insideH w:val="single" w:color="676767" w:sz="6" w:space="0"/>
            <w:insideV w:val="single" w:color="67676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  <w:jc w:val="center"/>
        </w:trPr>
        <w:tc>
          <w:tcPr>
            <w:tcW w:w="2023" w:type="dxa"/>
            <w:vMerge w:val="restart"/>
            <w:tcBorders>
              <w:top w:val="single" w:color="6B6B6B" w:sz="4" w:space="0"/>
              <w:left w:val="single" w:color="676767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2093" w:type="dxa"/>
            <w:tcBorders>
              <w:top w:val="single" w:color="6B6B6B" w:sz="4" w:space="0"/>
              <w:left w:val="single" w:color="6B6B6B" w:sz="4" w:space="0"/>
              <w:bottom w:val="single" w:color="707070" w:sz="6" w:space="0"/>
              <w:right w:val="single" w:color="707070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车型</w:t>
            </w:r>
          </w:p>
        </w:tc>
        <w:tc>
          <w:tcPr>
            <w:tcW w:w="2054" w:type="dxa"/>
            <w:gridSpan w:val="3"/>
            <w:tcBorders>
              <w:top w:val="single" w:color="6B6B6B" w:sz="4" w:space="0"/>
              <w:left w:val="single" w:color="707070" w:sz="4" w:space="0"/>
              <w:bottom w:val="single" w:color="6B7070" w:sz="6" w:space="0"/>
              <w:right w:val="single" w:color="676767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2312" w:type="dxa"/>
            <w:tcBorders>
              <w:top w:val="single" w:color="6B6B6B" w:sz="4" w:space="0"/>
              <w:left w:val="single" w:color="676767" w:sz="4" w:space="0"/>
              <w:bottom w:val="single" w:color="6B7070" w:sz="6" w:space="0"/>
              <w:right w:val="single" w:color="676767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超时间或超公里收费标准</w:t>
            </w:r>
          </w:p>
        </w:tc>
      </w:tr>
      <w:tr>
        <w:tblPrEx>
          <w:tblBorders>
            <w:top w:val="single" w:color="676767" w:sz="6" w:space="0"/>
            <w:left w:val="single" w:color="676767" w:sz="6" w:space="0"/>
            <w:bottom w:val="single" w:color="676767" w:sz="6" w:space="0"/>
            <w:right w:val="single" w:color="676767" w:sz="6" w:space="0"/>
            <w:insideH w:val="single" w:color="676767" w:sz="6" w:space="0"/>
            <w:insideV w:val="single" w:color="67676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2023" w:type="dxa"/>
            <w:vMerge w:val="continue"/>
            <w:tcBorders>
              <w:left w:val="single" w:color="676767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3" w:type="dxa"/>
            <w:tcBorders>
              <w:top w:val="single" w:color="707070" w:sz="6" w:space="0"/>
              <w:left w:val="single" w:color="676B6B" w:sz="4" w:space="0"/>
              <w:bottom w:val="single" w:color="646464" w:sz="4" w:space="0"/>
              <w:right w:val="single" w:color="707070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53 座大巴</w:t>
            </w:r>
          </w:p>
        </w:tc>
        <w:tc>
          <w:tcPr>
            <w:tcW w:w="2054" w:type="dxa"/>
            <w:gridSpan w:val="3"/>
            <w:tcBorders>
              <w:top w:val="single" w:color="6B7070" w:sz="6" w:space="0"/>
              <w:left w:val="single" w:color="707070" w:sz="4" w:space="0"/>
              <w:bottom w:val="single" w:color="646464" w:sz="4" w:space="0"/>
              <w:right w:val="single" w:color="676767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tcBorders>
              <w:top w:val="single" w:color="6B7070" w:sz="6" w:space="0"/>
              <w:left w:val="single" w:color="676767" w:sz="4" w:space="0"/>
              <w:bottom w:val="single" w:color="646464" w:sz="4" w:space="0"/>
              <w:right w:val="single" w:color="676767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76767" w:sz="6" w:space="0"/>
            <w:left w:val="single" w:color="676767" w:sz="6" w:space="0"/>
            <w:bottom w:val="single" w:color="676767" w:sz="6" w:space="0"/>
            <w:right w:val="single" w:color="676767" w:sz="6" w:space="0"/>
            <w:insideH w:val="single" w:color="676767" w:sz="6" w:space="0"/>
            <w:insideV w:val="single" w:color="67676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2023" w:type="dxa"/>
            <w:vMerge w:val="continue"/>
            <w:tcBorders>
              <w:left w:val="single" w:color="676767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3" w:type="dxa"/>
            <w:tcBorders>
              <w:top w:val="single" w:color="646464" w:sz="4" w:space="0"/>
              <w:left w:val="single" w:color="676B6B" w:sz="4" w:space="0"/>
              <w:bottom w:val="single" w:color="6B7070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 座考斯特</w:t>
            </w:r>
          </w:p>
        </w:tc>
        <w:tc>
          <w:tcPr>
            <w:tcW w:w="2054" w:type="dxa"/>
            <w:gridSpan w:val="3"/>
            <w:tcBorders>
              <w:top w:val="single" w:color="646464" w:sz="4" w:space="0"/>
              <w:left w:val="single" w:color="6B6B6B" w:sz="4" w:space="0"/>
              <w:bottom w:val="single" w:color="6B7070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tcBorders>
              <w:top w:val="single" w:color="646464" w:sz="4" w:space="0"/>
              <w:left w:val="single" w:color="6B6B6B" w:sz="4" w:space="0"/>
              <w:bottom w:val="single" w:color="6B7070" w:sz="4" w:space="0"/>
              <w:right w:val="single" w:color="676767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76767" w:sz="6" w:space="0"/>
            <w:left w:val="single" w:color="676767" w:sz="6" w:space="0"/>
            <w:bottom w:val="single" w:color="676767" w:sz="6" w:space="0"/>
            <w:right w:val="single" w:color="676767" w:sz="6" w:space="0"/>
            <w:insideH w:val="single" w:color="676767" w:sz="6" w:space="0"/>
            <w:insideV w:val="single" w:color="67676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  <w:jc w:val="center"/>
        </w:trPr>
        <w:tc>
          <w:tcPr>
            <w:tcW w:w="2023" w:type="dxa"/>
            <w:vMerge w:val="continue"/>
            <w:tcBorders>
              <w:left w:val="single" w:color="676767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3" w:type="dxa"/>
            <w:tcBorders>
              <w:top w:val="single" w:color="6B7070" w:sz="4" w:space="0"/>
              <w:left w:val="single" w:color="6B6B6B" w:sz="4" w:space="0"/>
              <w:bottom w:val="single" w:color="676767" w:sz="4" w:space="0"/>
              <w:right w:val="single" w:color="6B6B6B" w:sz="2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 座商务车</w:t>
            </w:r>
          </w:p>
        </w:tc>
        <w:tc>
          <w:tcPr>
            <w:tcW w:w="2054" w:type="dxa"/>
            <w:gridSpan w:val="3"/>
            <w:tcBorders>
              <w:top w:val="single" w:color="6B7070" w:sz="4" w:space="0"/>
              <w:left w:val="single" w:color="6B6B6B" w:sz="2" w:space="0"/>
              <w:bottom w:val="single" w:color="676767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tcBorders>
              <w:top w:val="single" w:color="6B7070" w:sz="4" w:space="0"/>
              <w:left w:val="single" w:color="6B6B6B" w:sz="4" w:space="0"/>
              <w:bottom w:val="single" w:color="676767" w:sz="4" w:space="0"/>
              <w:right w:val="single" w:color="6B6B6B" w:sz="2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76767" w:sz="6" w:space="0"/>
            <w:left w:val="single" w:color="676767" w:sz="6" w:space="0"/>
            <w:bottom w:val="single" w:color="676767" w:sz="6" w:space="0"/>
            <w:right w:val="single" w:color="676767" w:sz="6" w:space="0"/>
            <w:insideH w:val="single" w:color="676767" w:sz="6" w:space="0"/>
            <w:insideV w:val="single" w:color="67676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  <w:jc w:val="center"/>
        </w:trPr>
        <w:tc>
          <w:tcPr>
            <w:tcW w:w="2023" w:type="dxa"/>
            <w:vMerge w:val="continue"/>
            <w:tcBorders>
              <w:left w:val="single" w:color="676767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3" w:type="dxa"/>
            <w:tcBorders>
              <w:top w:val="single" w:color="676767" w:sz="4" w:space="0"/>
              <w:left w:val="single" w:color="6B6B6B" w:sz="4" w:space="0"/>
              <w:bottom w:val="single" w:color="676767" w:sz="4" w:space="0"/>
              <w:right w:val="single" w:color="6B6B6B" w:sz="2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 座轿车</w:t>
            </w:r>
          </w:p>
        </w:tc>
        <w:tc>
          <w:tcPr>
            <w:tcW w:w="2054" w:type="dxa"/>
            <w:gridSpan w:val="3"/>
            <w:tcBorders>
              <w:top w:val="single" w:color="676767" w:sz="4" w:space="0"/>
              <w:left w:val="single" w:color="6B6B6B" w:sz="2" w:space="0"/>
              <w:bottom w:val="single" w:color="676767" w:sz="4" w:space="0"/>
              <w:right w:val="single" w:color="646464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tcBorders>
              <w:top w:val="single" w:color="676767" w:sz="4" w:space="0"/>
              <w:left w:val="single" w:color="646464" w:sz="4" w:space="0"/>
              <w:bottom w:val="single" w:color="676767" w:sz="4" w:space="0"/>
              <w:right w:val="single" w:color="707070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ind w:firstLine="480" w:firstLineChars="20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76767" w:sz="6" w:space="0"/>
            <w:left w:val="single" w:color="676767" w:sz="6" w:space="0"/>
            <w:bottom w:val="single" w:color="676767" w:sz="6" w:space="0"/>
            <w:right w:val="single" w:color="676767" w:sz="6" w:space="0"/>
            <w:insideH w:val="single" w:color="676767" w:sz="6" w:space="0"/>
            <w:insideV w:val="single" w:color="67676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  <w:jc w:val="center"/>
        </w:trPr>
        <w:tc>
          <w:tcPr>
            <w:tcW w:w="2023" w:type="dxa"/>
            <w:tcBorders>
              <w:top w:val="single" w:color="676767" w:sz="4" w:space="0"/>
              <w:left w:val="single" w:color="676767" w:sz="4" w:space="0"/>
              <w:bottom w:val="single" w:color="676767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税率</w:t>
            </w:r>
          </w:p>
        </w:tc>
        <w:tc>
          <w:tcPr>
            <w:tcW w:w="6459" w:type="dxa"/>
            <w:gridSpan w:val="5"/>
            <w:tcBorders>
              <w:top w:val="single" w:color="676767" w:sz="4" w:space="0"/>
              <w:left w:val="single" w:color="6B6B6B" w:sz="4" w:space="0"/>
              <w:bottom w:val="single" w:color="676767" w:sz="4" w:space="0"/>
              <w:right w:val="single" w:color="707070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676767" w:sz="6" w:space="0"/>
            <w:left w:val="single" w:color="676767" w:sz="6" w:space="0"/>
            <w:bottom w:val="single" w:color="676767" w:sz="6" w:space="0"/>
            <w:right w:val="single" w:color="676767" w:sz="6" w:space="0"/>
            <w:insideH w:val="single" w:color="676767" w:sz="6" w:space="0"/>
            <w:insideV w:val="single" w:color="67676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exact"/>
          <w:jc w:val="center"/>
        </w:trPr>
        <w:tc>
          <w:tcPr>
            <w:tcW w:w="2023" w:type="dxa"/>
            <w:tcBorders>
              <w:top w:val="single" w:color="676767" w:sz="4" w:space="0"/>
              <w:left w:val="single" w:color="676767" w:sz="4" w:space="0"/>
              <w:bottom w:val="single" w:color="707070" w:sz="4" w:space="0"/>
              <w:right w:val="single" w:color="6B6B6B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459" w:type="dxa"/>
            <w:gridSpan w:val="5"/>
            <w:tcBorders>
              <w:top w:val="single" w:color="676767" w:sz="4" w:space="0"/>
              <w:left w:val="single" w:color="6B6B6B" w:sz="4" w:space="0"/>
              <w:bottom w:val="single" w:color="707070" w:sz="4" w:space="0"/>
              <w:right w:val="single" w:color="707070" w:sz="4" w:space="0"/>
            </w:tcBorders>
            <w:vAlign w:val="center"/>
          </w:tcPr>
          <w:p>
            <w:pPr>
              <w:pStyle w:val="5"/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以上报价为每一车次每日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公里报价。</w:t>
            </w:r>
          </w:p>
        </w:tc>
      </w:tr>
    </w:tbl>
    <w:p>
      <w:pPr>
        <w:pStyle w:val="5"/>
        <w:bidi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5"/>
        <w:bidi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5"/>
        <w:bidi w:val="0"/>
        <w:spacing w:line="360" w:lineRule="auto"/>
        <w:ind w:firstLine="5520" w:firstLineChars="230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公司名称： （加盖公章）</w:t>
      </w:r>
    </w:p>
    <w:p>
      <w:pPr>
        <w:pStyle w:val="5"/>
        <w:bidi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5"/>
        <w:bidi w:val="0"/>
        <w:spacing w:line="360" w:lineRule="auto"/>
        <w:ind w:firstLine="5520" w:firstLineChars="23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报价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M2ExOTliMGFhMmVkYzk5OWQ2ZmM2YTdjZTVkOGEifQ=="/>
  </w:docVars>
  <w:rsids>
    <w:rsidRoot w:val="5E85082F"/>
    <w:rsid w:val="01AC001C"/>
    <w:rsid w:val="0B33005E"/>
    <w:rsid w:val="0ED6671E"/>
    <w:rsid w:val="300F36FB"/>
    <w:rsid w:val="48DB5EA5"/>
    <w:rsid w:val="570B4FB0"/>
    <w:rsid w:val="5E85082F"/>
    <w:rsid w:val="5EFA31F2"/>
    <w:rsid w:val="691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865"/>
      <w:outlineLvl w:val="1"/>
    </w:pPr>
    <w:rPr>
      <w:rFonts w:ascii="宋体" w:hAnsi="宋体" w:eastAsia="宋体" w:cs="宋体"/>
      <w:sz w:val="27"/>
      <w:szCs w:val="27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2"/>
      <w:szCs w:val="22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641</Characters>
  <Lines>0</Lines>
  <Paragraphs>0</Paragraphs>
  <TotalTime>1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2023-05-07T01:51:00Z</dcterms:created>
  <dc:creator>郁兴宁</dc:creator>
  <cp:lastModifiedBy>张丽雅</cp:lastModifiedBy>
  <dcterms:modified xsi:type="dcterms:W3CDTF">2023-08-11T08:02:25Z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9345810D2D744A509DFEC86A155268A3</vt:lpwstr>
  </property>
</Properties>
</file>